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B9" w:rsidRPr="00ED156F" w:rsidRDefault="00AC35B9" w:rsidP="00AC35B9">
      <w:pPr>
        <w:pStyle w:val="1-3klase"/>
        <w:rPr>
          <w:rFonts w:ascii="Times New Roman" w:hAnsi="Times New Roman" w:cs="Times New Roman"/>
        </w:rPr>
      </w:pPr>
      <w:bookmarkStart w:id="0" w:name="_Toc84437242"/>
      <w:bookmarkStart w:id="1" w:name="_Toc84499341"/>
      <w:r w:rsidRPr="00ED156F">
        <w:rPr>
          <w:rFonts w:ascii="Times New Roman" w:hAnsi="Times New Roman" w:cs="Times New Roman"/>
        </w:rPr>
        <w:t>2. klase</w:t>
      </w:r>
      <w:bookmarkEnd w:id="0"/>
      <w:bookmarkEnd w:id="1"/>
    </w:p>
    <w:p w:rsidR="00AC35B9" w:rsidRPr="00ED156F" w:rsidRDefault="00AC35B9" w:rsidP="00AC35B9">
      <w:pPr>
        <w:pStyle w:val="1-3tema"/>
        <w:rPr>
          <w:rFonts w:ascii="Times New Roman" w:hAnsi="Times New Roman" w:cs="Times New Roman"/>
        </w:rPr>
      </w:pPr>
      <w:bookmarkStart w:id="2" w:name="_Toc84437243"/>
      <w:bookmarkStart w:id="3" w:name="_Toc84499342"/>
      <w:r w:rsidRPr="00ED156F">
        <w:rPr>
          <w:rFonts w:ascii="Times New Roman" w:hAnsi="Times New Roman" w:cs="Times New Roman"/>
        </w:rPr>
        <w:t>Tēma: Karjera</w:t>
      </w:r>
      <w:bookmarkEnd w:id="2"/>
      <w:bookmarkEnd w:id="3"/>
    </w:p>
    <w:p w:rsidR="00AC35B9" w:rsidRPr="00ED156F" w:rsidRDefault="00AC35B9" w:rsidP="00AC35B9">
      <w:pPr>
        <w:pStyle w:val="1-3stunda"/>
        <w:rPr>
          <w:rFonts w:ascii="Times New Roman" w:hAnsi="Times New Roman" w:cs="Times New Roman"/>
        </w:rPr>
      </w:pPr>
      <w:bookmarkStart w:id="4" w:name="_Toc84499343"/>
      <w:r w:rsidRPr="00ED156F">
        <w:rPr>
          <w:rFonts w:ascii="Times New Roman" w:hAnsi="Times New Roman" w:cs="Times New Roman"/>
        </w:rPr>
        <w:t>2. nodarbība - Vai ir tādi darbi, kas paredzēti zēniem, un darbi, kas paredzēti meitenēm?</w:t>
      </w:r>
      <w:bookmarkEnd w:id="4"/>
    </w:p>
    <w:p w:rsidR="00AC35B9" w:rsidRDefault="00AC35B9" w:rsidP="00AC35B9">
      <w:pPr>
        <w:spacing w:after="0"/>
        <w:jc w:val="center"/>
        <w:rPr>
          <w:rFonts w:ascii="Times New Roman" w:hAnsi="Times New Roman" w:cs="Times New Roman"/>
          <w:b/>
          <w:bCs/>
          <w:lang w:val="lv-LV"/>
        </w:rPr>
      </w:pPr>
      <w:r w:rsidRPr="00DD0376">
        <w:rPr>
          <w:rFonts w:ascii="Times New Roman" w:hAnsi="Times New Roman" w:cs="Times New Roman"/>
          <w:b/>
          <w:bCs/>
          <w:sz w:val="24"/>
          <w:lang w:val="lv-LV"/>
        </w:rPr>
        <w:t>Nodarbības atsegums</w:t>
      </w:r>
    </w:p>
    <w:p w:rsidR="00AC35B9" w:rsidRDefault="00AC35B9" w:rsidP="00AC35B9">
      <w:pPr>
        <w:spacing w:after="0"/>
        <w:rPr>
          <w:rFonts w:ascii="Times New Roman" w:hAnsi="Times New Roman" w:cs="Times New Roman"/>
          <w:b/>
          <w:bCs/>
          <w:lang w:val="lv-LV"/>
        </w:rPr>
      </w:pPr>
    </w:p>
    <w:p w:rsidR="00AC35B9" w:rsidRPr="00ED156F" w:rsidRDefault="00AC35B9" w:rsidP="00AC35B9">
      <w:pPr>
        <w:spacing w:after="0"/>
        <w:rPr>
          <w:rFonts w:ascii="Times New Roman" w:hAnsi="Times New Roman" w:cs="Times New Roman"/>
          <w:b/>
          <w:bCs/>
          <w:lang w:val="lv-LV"/>
        </w:rPr>
      </w:pPr>
      <w:r>
        <w:rPr>
          <w:rFonts w:ascii="Times New Roman" w:hAnsi="Times New Roman" w:cs="Times New Roman"/>
          <w:b/>
          <w:bCs/>
          <w:lang w:val="lv-LV"/>
        </w:rPr>
        <w:t>Nodarbībā sasniedzamie rezultāti</w:t>
      </w:r>
    </w:p>
    <w:p w:rsidR="00AC35B9" w:rsidRPr="00ED156F" w:rsidRDefault="00AC35B9" w:rsidP="00AC35B9">
      <w:pPr>
        <w:spacing w:after="0"/>
        <w:rPr>
          <w:rFonts w:ascii="Times New Roman" w:hAnsi="Times New Roman" w:cs="Times New Roman"/>
          <w:b/>
          <w:i/>
          <w:lang w:val="lv-LV"/>
        </w:rPr>
      </w:pPr>
      <w:r w:rsidRPr="00ED156F">
        <w:rPr>
          <w:rFonts w:ascii="Times New Roman" w:hAnsi="Times New Roman" w:cs="Times New Roman"/>
          <w:b/>
          <w:bCs/>
          <w:i/>
          <w:lang w:val="lv-LV"/>
        </w:rPr>
        <w:t>Skolēnam veidojas priekšstats par to,</w:t>
      </w:r>
    </w:p>
    <w:p w:rsidR="00AC35B9" w:rsidRPr="00ED156F" w:rsidRDefault="00AC35B9" w:rsidP="00AC35B9">
      <w:pPr>
        <w:pStyle w:val="Bulletline1"/>
        <w:numPr>
          <w:ilvl w:val="0"/>
          <w:numId w:val="24"/>
        </w:numPr>
      </w:pPr>
      <w:r w:rsidRPr="00ED156F">
        <w:t>kas ir stereotipi;</w:t>
      </w:r>
    </w:p>
    <w:p w:rsidR="00AC35B9" w:rsidRPr="00ED156F" w:rsidRDefault="00AC35B9" w:rsidP="00AC35B9">
      <w:pPr>
        <w:pStyle w:val="Bulletline1"/>
        <w:numPr>
          <w:ilvl w:val="0"/>
          <w:numId w:val="24"/>
        </w:numPr>
      </w:pPr>
      <w:r w:rsidRPr="00ED156F">
        <w:t>kā stereotipi ietekmē karjeras izvēli.</w:t>
      </w:r>
    </w:p>
    <w:p w:rsidR="00AC35B9" w:rsidRPr="00ED156F" w:rsidRDefault="00AC35B9" w:rsidP="00AC35B9">
      <w:pPr>
        <w:spacing w:after="0"/>
        <w:rPr>
          <w:rFonts w:ascii="Times New Roman" w:hAnsi="Times New Roman" w:cs="Times New Roman"/>
          <w:b/>
          <w:bCs/>
          <w:i/>
          <w:lang w:val="lv-LV"/>
        </w:rPr>
      </w:pPr>
      <w:r w:rsidRPr="00ED156F">
        <w:rPr>
          <w:rFonts w:ascii="Times New Roman" w:hAnsi="Times New Roman" w:cs="Times New Roman"/>
          <w:b/>
          <w:bCs/>
          <w:i/>
          <w:lang w:val="lv-LV"/>
        </w:rPr>
        <w:t>Skolēnam sāk veidoties morālais ieradums</w:t>
      </w:r>
    </w:p>
    <w:p w:rsidR="00AC35B9" w:rsidRPr="00ED156F" w:rsidRDefault="00AC35B9" w:rsidP="00AC35B9">
      <w:pPr>
        <w:pStyle w:val="ListParagraph"/>
        <w:numPr>
          <w:ilvl w:val="0"/>
          <w:numId w:val="198"/>
        </w:numPr>
      </w:pPr>
      <w:r w:rsidRPr="00ED156F">
        <w:t>cienīt citu cilvēku darbu;</w:t>
      </w:r>
    </w:p>
    <w:p w:rsidR="00AC35B9" w:rsidRPr="00ED156F" w:rsidRDefault="00AC35B9" w:rsidP="00AC35B9">
      <w:pPr>
        <w:pStyle w:val="ListParagraph"/>
        <w:numPr>
          <w:ilvl w:val="0"/>
          <w:numId w:val="198"/>
        </w:numPr>
      </w:pPr>
      <w:r w:rsidRPr="00ED156F">
        <w:t>pieņemt atšķirīgu viedokli;</w:t>
      </w:r>
    </w:p>
    <w:p w:rsidR="00AC35B9" w:rsidRPr="00ED156F" w:rsidRDefault="00AC35B9" w:rsidP="00AC35B9">
      <w:pPr>
        <w:pStyle w:val="ListParagraph"/>
        <w:numPr>
          <w:ilvl w:val="0"/>
          <w:numId w:val="198"/>
        </w:numPr>
      </w:pPr>
      <w:r w:rsidRPr="00ED156F">
        <w:t>pamatot savu viedokli.</w:t>
      </w:r>
    </w:p>
    <w:p w:rsidR="00AC35B9" w:rsidRPr="00ED156F" w:rsidRDefault="00AC35B9" w:rsidP="00AC35B9">
      <w:pPr>
        <w:spacing w:after="0"/>
        <w:rPr>
          <w:rFonts w:ascii="Times New Roman" w:hAnsi="Times New Roman" w:cs="Times New Roman"/>
          <w:b/>
          <w:lang w:val="lv-LV"/>
        </w:rPr>
      </w:pPr>
    </w:p>
    <w:p w:rsidR="00AC35B9" w:rsidRDefault="00AC35B9" w:rsidP="00AC35B9">
      <w:pPr>
        <w:spacing w:after="0"/>
        <w:rPr>
          <w:rFonts w:ascii="Times New Roman" w:hAnsi="Times New Roman" w:cs="Times New Roman"/>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dzimums, stereotipi, pārvarēt, šķēršļi.</w:t>
      </w:r>
    </w:p>
    <w:p w:rsidR="00AC35B9" w:rsidRPr="00ED156F" w:rsidRDefault="00AC35B9" w:rsidP="00AC35B9">
      <w:pPr>
        <w:spacing w:after="0"/>
        <w:rPr>
          <w:rFonts w:ascii="Times New Roman" w:eastAsia="Segoe UI Symbol" w:hAnsi="Times New Roman" w:cs="Times New Roman"/>
          <w:b/>
          <w:lang w:val="lv-LV"/>
        </w:rPr>
      </w:pPr>
    </w:p>
    <w:p w:rsidR="00AC35B9" w:rsidRPr="005C2A23" w:rsidRDefault="00AC35B9" w:rsidP="00AC35B9">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AC35B9" w:rsidRPr="00F82682" w:rsidTr="00951E7C">
        <w:tc>
          <w:tcPr>
            <w:tcW w:w="634" w:type="pct"/>
            <w:tcBorders>
              <w:top w:val="single" w:sz="4" w:space="0" w:color="auto"/>
              <w:bottom w:val="single" w:sz="4" w:space="0" w:color="auto"/>
            </w:tcBorders>
          </w:tcPr>
          <w:p w:rsidR="00AC35B9" w:rsidRPr="00F82682" w:rsidRDefault="00AC35B9"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AC35B9" w:rsidRPr="00F82682" w:rsidRDefault="00AC35B9"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AC35B9" w:rsidRPr="00F82682" w:rsidRDefault="00AC35B9"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AC35B9" w:rsidRPr="00F82682" w:rsidTr="00951E7C">
        <w:tc>
          <w:tcPr>
            <w:tcW w:w="634" w:type="pct"/>
            <w:tcBorders>
              <w:top w:val="single" w:sz="4" w:space="0" w:color="auto"/>
            </w:tcBorders>
          </w:tcPr>
          <w:p w:rsidR="00AC35B9" w:rsidRPr="00B85A99" w:rsidRDefault="00AC35B9"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AC35B9" w:rsidRPr="00F82682" w:rsidRDefault="00AC35B9"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C6EED">
              <w:rPr>
                <w:b w:val="0"/>
                <w:bCs w:val="0"/>
                <w:sz w:val="22"/>
                <w:szCs w:val="22"/>
              </w:rPr>
              <w:t>Brīvība, darbs, Latvijas valsts</w:t>
            </w:r>
          </w:p>
        </w:tc>
        <w:tc>
          <w:tcPr>
            <w:tcW w:w="2183" w:type="pct"/>
            <w:tcBorders>
              <w:top w:val="single" w:sz="4" w:space="0" w:color="auto"/>
            </w:tcBorders>
          </w:tcPr>
          <w:p w:rsidR="00AC35B9" w:rsidRPr="00F82682" w:rsidRDefault="00AC35B9"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C6EED">
              <w:rPr>
                <w:b w:val="0"/>
                <w:bCs w:val="0"/>
                <w:sz w:val="22"/>
                <w:szCs w:val="22"/>
              </w:rPr>
              <w:t xml:space="preserve">Atbildība, </w:t>
            </w:r>
            <w:r>
              <w:rPr>
                <w:b w:val="0"/>
                <w:bCs w:val="0"/>
                <w:sz w:val="22"/>
                <w:szCs w:val="22"/>
              </w:rPr>
              <w:t xml:space="preserve">patiesība, </w:t>
            </w:r>
            <w:r w:rsidRPr="005C6EED">
              <w:rPr>
                <w:b w:val="0"/>
                <w:bCs w:val="0"/>
                <w:sz w:val="22"/>
                <w:szCs w:val="22"/>
              </w:rPr>
              <w:t>harmonija</w:t>
            </w:r>
          </w:p>
        </w:tc>
      </w:tr>
      <w:tr w:rsidR="00AC35B9" w:rsidRPr="00F82682" w:rsidTr="00951E7C">
        <w:tc>
          <w:tcPr>
            <w:tcW w:w="634" w:type="pct"/>
            <w:tcBorders>
              <w:bottom w:val="single" w:sz="4" w:space="0" w:color="auto"/>
            </w:tcBorders>
          </w:tcPr>
          <w:p w:rsidR="00AC35B9" w:rsidRPr="00B85A99" w:rsidRDefault="00AC35B9"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AC35B9" w:rsidRPr="00F82682" w:rsidRDefault="00AC35B9"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A</w:t>
            </w:r>
            <w:r w:rsidRPr="005C6EED">
              <w:rPr>
                <w:b w:val="0"/>
                <w:bCs w:val="0"/>
                <w:sz w:val="22"/>
                <w:szCs w:val="22"/>
              </w:rPr>
              <w:t xml:space="preserve">tbildība, </w:t>
            </w:r>
            <w:r>
              <w:rPr>
                <w:b w:val="0"/>
                <w:bCs w:val="0"/>
                <w:sz w:val="22"/>
                <w:szCs w:val="22"/>
              </w:rPr>
              <w:t xml:space="preserve">taisnīgums, </w:t>
            </w:r>
            <w:r w:rsidRPr="005C6EED">
              <w:rPr>
                <w:b w:val="0"/>
                <w:bCs w:val="0"/>
                <w:sz w:val="22"/>
                <w:szCs w:val="22"/>
              </w:rPr>
              <w:t>drosme</w:t>
            </w:r>
            <w:r>
              <w:rPr>
                <w:b w:val="0"/>
                <w:bCs w:val="0"/>
                <w:sz w:val="22"/>
                <w:szCs w:val="22"/>
              </w:rPr>
              <w:t>, gudrība, tolerance</w:t>
            </w:r>
          </w:p>
        </w:tc>
        <w:tc>
          <w:tcPr>
            <w:tcW w:w="2183" w:type="pct"/>
            <w:tcBorders>
              <w:bottom w:val="single" w:sz="4" w:space="0" w:color="auto"/>
            </w:tcBorders>
          </w:tcPr>
          <w:p w:rsidR="00AC35B9" w:rsidRPr="00F82682" w:rsidRDefault="00AC35B9"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5C6EED">
              <w:rPr>
                <w:b w:val="0"/>
                <w:bCs w:val="0"/>
                <w:sz w:val="22"/>
                <w:szCs w:val="22"/>
              </w:rPr>
              <w:t xml:space="preserve">Zinātkāre, pašiedziļināšanās, </w:t>
            </w:r>
            <w:r>
              <w:rPr>
                <w:b w:val="0"/>
                <w:bCs w:val="0"/>
                <w:sz w:val="22"/>
                <w:szCs w:val="22"/>
              </w:rPr>
              <w:t xml:space="preserve">kritiskā spriestspēja, </w:t>
            </w:r>
            <w:r w:rsidRPr="005C6EED">
              <w:rPr>
                <w:b w:val="0"/>
                <w:bCs w:val="0"/>
                <w:sz w:val="22"/>
                <w:szCs w:val="22"/>
              </w:rPr>
              <w:t>apņēmīgums</w:t>
            </w:r>
          </w:p>
        </w:tc>
      </w:tr>
    </w:tbl>
    <w:p w:rsidR="00AC35B9" w:rsidRDefault="00AC35B9" w:rsidP="00AC35B9">
      <w:pPr>
        <w:spacing w:after="0"/>
        <w:rPr>
          <w:rFonts w:ascii="Times New Roman" w:hAnsi="Times New Roman" w:cs="Times New Roman"/>
          <w:b/>
          <w:lang w:val="lv-LV"/>
        </w:rPr>
      </w:pPr>
    </w:p>
    <w:p w:rsidR="00AC35B9" w:rsidRPr="00ED156F" w:rsidRDefault="00AC35B9" w:rsidP="00AC35B9">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AC35B9" w:rsidRPr="00ED156F" w:rsidRDefault="00AC35B9" w:rsidP="00AC35B9">
      <w:pPr>
        <w:pStyle w:val="Bulletline1"/>
        <w:numPr>
          <w:ilvl w:val="0"/>
          <w:numId w:val="24"/>
        </w:numPr>
      </w:pPr>
      <w:r w:rsidRPr="00ED156F">
        <w:t>PowerPoint</w:t>
      </w:r>
      <w:r>
        <w:t xml:space="preserve"> prezentācija.</w:t>
      </w:r>
    </w:p>
    <w:p w:rsidR="00AC35B9" w:rsidRPr="00ED156F" w:rsidRDefault="00AC35B9" w:rsidP="00AC35B9">
      <w:pPr>
        <w:pStyle w:val="Bulletline1"/>
        <w:numPr>
          <w:ilvl w:val="0"/>
          <w:numId w:val="24"/>
        </w:numPr>
        <w:rPr>
          <w:rFonts w:eastAsia="Segoe UI Symbol"/>
          <w:b/>
          <w:bCs/>
        </w:rPr>
      </w:pPr>
      <w:r>
        <w:t>Darba lapa “S</w:t>
      </w:r>
      <w:r w:rsidRPr="16CDC707">
        <w:rPr>
          <w:i/>
          <w:iCs/>
        </w:rPr>
        <w:t>tereotipi”</w:t>
      </w:r>
      <w:r>
        <w:t xml:space="preserve"> (1. materiāls)</w:t>
      </w:r>
      <w:r w:rsidRPr="16CDC707">
        <w:rPr>
          <w:i/>
          <w:iCs/>
        </w:rPr>
        <w:t>.</w:t>
      </w:r>
    </w:p>
    <w:p w:rsidR="00AC35B9" w:rsidRDefault="00AC35B9" w:rsidP="00AC35B9">
      <w:pPr>
        <w:spacing w:after="0"/>
        <w:rPr>
          <w:rFonts w:ascii="Times New Roman" w:hAnsi="Times New Roman" w:cs="Times New Roman"/>
          <w:b/>
          <w:bCs/>
          <w:lang w:val="lv-LV"/>
        </w:rPr>
      </w:pPr>
    </w:p>
    <w:p w:rsidR="00AC35B9" w:rsidRPr="00ED156F" w:rsidRDefault="00AC35B9" w:rsidP="00AC35B9">
      <w:pPr>
        <w:spacing w:after="0"/>
        <w:rPr>
          <w:rFonts w:ascii="Times New Roman" w:hAnsi="Times New Roman" w:cs="Times New Roman"/>
          <w:b/>
          <w:bCs/>
          <w:lang w:val="lv-LV"/>
        </w:rPr>
      </w:pPr>
      <w:r w:rsidRPr="00ED156F">
        <w:rPr>
          <w:rFonts w:ascii="Times New Roman" w:hAnsi="Times New Roman" w:cs="Times New Roman"/>
          <w:b/>
          <w:bCs/>
          <w:lang w:val="lv-LV"/>
        </w:rPr>
        <w:t xml:space="preserve">Atslēgas jautājumi: </w:t>
      </w:r>
    </w:p>
    <w:p w:rsidR="00AC35B9" w:rsidRPr="00ED156F" w:rsidRDefault="00AC35B9" w:rsidP="00AC35B9">
      <w:pPr>
        <w:pStyle w:val="ListParagraph"/>
        <w:numPr>
          <w:ilvl w:val="0"/>
          <w:numId w:val="267"/>
        </w:numPr>
      </w:pPr>
      <w:r w:rsidRPr="00ED156F">
        <w:t xml:space="preserve">Vai ir vīriešu un sieviešu darbi? Kāpēc? </w:t>
      </w:r>
    </w:p>
    <w:p w:rsidR="00AC35B9" w:rsidRPr="00ED156F" w:rsidRDefault="00AC35B9" w:rsidP="00AC35B9">
      <w:pPr>
        <w:pStyle w:val="ListParagraph"/>
        <w:numPr>
          <w:ilvl w:val="0"/>
          <w:numId w:val="267"/>
        </w:numPr>
      </w:pPr>
      <w:r w:rsidRPr="00ED156F">
        <w:t xml:space="preserve">Vai ir tādi darbi, kas parasti tiek uzskatīti par vairāk piemērotiem zēniem vai meitenēm? </w:t>
      </w:r>
    </w:p>
    <w:p w:rsidR="00AC35B9" w:rsidRPr="00ED156F" w:rsidRDefault="00AC35B9" w:rsidP="00AC35B9">
      <w:pPr>
        <w:pStyle w:val="ListParagraph"/>
        <w:numPr>
          <w:ilvl w:val="0"/>
          <w:numId w:val="267"/>
        </w:numPr>
        <w:rPr>
          <w:rFonts w:eastAsia="Segoe UI Symbol"/>
        </w:rPr>
      </w:pPr>
      <w:r w:rsidRPr="00ED156F">
        <w:t>Kas ir stereotips? Kā tas ietekmē darba izvēli?</w:t>
      </w:r>
    </w:p>
    <w:p w:rsidR="00AC35B9" w:rsidRPr="00ED156F" w:rsidRDefault="00AC35B9" w:rsidP="00AC35B9">
      <w:pPr>
        <w:spacing w:after="0"/>
        <w:rPr>
          <w:rFonts w:ascii="Times New Roman" w:hAnsi="Times New Roman" w:cs="Times New Roman"/>
          <w:b/>
          <w:lang w:val="lv-LV"/>
        </w:rPr>
      </w:pPr>
    </w:p>
    <w:p w:rsidR="00AC35B9" w:rsidRPr="004534A3" w:rsidRDefault="00AC35B9" w:rsidP="00AC35B9">
      <w:pPr>
        <w:pStyle w:val="aktivitte"/>
        <w:pBdr>
          <w:bottom w:val="single" w:sz="4" w:space="1" w:color="auto"/>
        </w:pBdr>
        <w:spacing w:after="360"/>
        <w:jc w:val="center"/>
        <w:rPr>
          <w:sz w:val="24"/>
        </w:rPr>
      </w:pPr>
    </w:p>
    <w:p w:rsidR="00AC35B9" w:rsidRPr="00ED156F" w:rsidRDefault="00AC35B9" w:rsidP="00AC35B9">
      <w:pPr>
        <w:pStyle w:val="aktivitte"/>
        <w:spacing w:after="360"/>
        <w:jc w:val="center"/>
      </w:pPr>
      <w:r w:rsidRPr="004534A3">
        <w:rPr>
          <w:sz w:val="24"/>
        </w:rPr>
        <w:t>Mācību aktivitātes</w:t>
      </w:r>
    </w:p>
    <w:p w:rsidR="00AC35B9" w:rsidRPr="00ED156F" w:rsidRDefault="00AC35B9" w:rsidP="00AC35B9">
      <w:pPr>
        <w:pStyle w:val="aktivitte"/>
        <w:rPr>
          <w:rFonts w:eastAsia="Segoe UI Symbol"/>
          <w:color w:val="000000" w:themeColor="text1"/>
        </w:rPr>
      </w:pPr>
      <w:r w:rsidRPr="00ED156F">
        <w:t xml:space="preserve">Ierosme. Patiesība vai meli </w:t>
      </w:r>
      <w:r w:rsidRPr="00ED156F">
        <w:rPr>
          <w:bCs/>
          <w:color w:val="000000" w:themeColor="text1"/>
        </w:rPr>
        <w:t>(ieteicamais laiks 5 min.)</w:t>
      </w:r>
    </w:p>
    <w:p w:rsidR="00AC35B9" w:rsidRPr="00ED156F" w:rsidRDefault="00AC35B9" w:rsidP="00AC35B9">
      <w:pPr>
        <w:spacing w:after="200" w:line="276" w:lineRule="auto"/>
        <w:rPr>
          <w:rFonts w:ascii="Times New Roman"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Izlasiet apgalvojumus un aiciniet bērnus noteikt, kurš no tiem ir patiess, kurš nepatiess! </w:t>
      </w:r>
    </w:p>
    <w:p w:rsidR="00AC35B9" w:rsidRPr="00ED156F" w:rsidRDefault="00AC35B9" w:rsidP="00AC35B9">
      <w:pPr>
        <w:spacing w:after="200" w:line="276" w:lineRule="auto"/>
        <w:rPr>
          <w:rFonts w:ascii="Times New Roman" w:hAnsi="Times New Roman" w:cs="Times New Roman"/>
          <w:lang w:val="lv-LV"/>
        </w:rPr>
      </w:pPr>
      <w:r w:rsidRPr="00ED156F">
        <w:rPr>
          <w:rFonts w:ascii="Times New Roman" w:hAnsi="Times New Roman" w:cs="Times New Roman"/>
          <w:lang w:val="lv-LV"/>
        </w:rPr>
        <w:t>Mudiniet viņus pamatot savu izvēli! Paskaidrojiet vai mudiniet bērnus paskaidrot, kāpēc nepatiesie apgalvojumi  ir nepatiesi!</w:t>
      </w:r>
    </w:p>
    <w:p w:rsidR="00AC35B9" w:rsidRPr="00ED156F" w:rsidRDefault="00AC35B9" w:rsidP="00AC35B9">
      <w:pPr>
        <w:spacing w:after="200" w:line="276" w:lineRule="auto"/>
        <w:rPr>
          <w:rFonts w:ascii="Times New Roman" w:hAnsi="Times New Roman" w:cs="Times New Roman"/>
          <w:b/>
          <w:lang w:val="lv-LV"/>
        </w:rPr>
      </w:pPr>
    </w:p>
    <w:p w:rsidR="00AC35B9" w:rsidRDefault="00AC35B9" w:rsidP="00AC35B9">
      <w:pPr>
        <w:spacing w:after="160" w:line="259" w:lineRule="auto"/>
        <w:jc w:val="left"/>
        <w:rPr>
          <w:rFonts w:ascii="Times New Roman" w:hAnsi="Times New Roman" w:cs="Times New Roman"/>
          <w:b/>
          <w:lang w:val="lv-LV"/>
        </w:rPr>
      </w:pPr>
      <w:r>
        <w:rPr>
          <w:rFonts w:ascii="Times New Roman" w:hAnsi="Times New Roman" w:cs="Times New Roman"/>
          <w:b/>
          <w:lang w:val="lv-LV"/>
        </w:rPr>
        <w:br w:type="page"/>
      </w:r>
    </w:p>
    <w:p w:rsidR="00AC35B9" w:rsidRPr="00ED156F" w:rsidRDefault="00AC35B9" w:rsidP="00AC35B9">
      <w:pPr>
        <w:spacing w:after="200" w:line="276" w:lineRule="auto"/>
        <w:rPr>
          <w:rFonts w:ascii="Times New Roman" w:eastAsia="Segoe UI Symbol" w:hAnsi="Times New Roman" w:cs="Times New Roman"/>
          <w:b/>
          <w:color w:val="000000" w:themeColor="text1"/>
          <w:lang w:val="lv-LV"/>
        </w:rPr>
      </w:pPr>
      <w:r w:rsidRPr="00ED156F">
        <w:rPr>
          <w:rFonts w:ascii="Times New Roman" w:hAnsi="Times New Roman" w:cs="Times New Roman"/>
          <w:b/>
          <w:lang w:val="lv-LV"/>
        </w:rPr>
        <w:lastRenderedPageBreak/>
        <w:t>1. aktivitāte. Darbi zēniem un darbi meitenēm</w:t>
      </w:r>
      <w:r w:rsidRPr="00ED156F">
        <w:rPr>
          <w:rFonts w:ascii="Times New Roman" w:hAnsi="Times New Roman" w:cs="Times New Roman"/>
          <w:b/>
          <w:bCs/>
          <w:lang w:val="lv-LV"/>
        </w:rPr>
        <w:t xml:space="preserve"> </w:t>
      </w:r>
      <w:r w:rsidRPr="00ED156F">
        <w:rPr>
          <w:rFonts w:ascii="Times New Roman" w:eastAsia="Segoe UI Symbol" w:hAnsi="Times New Roman" w:cs="Times New Roman"/>
          <w:b/>
          <w:color w:val="000000" w:themeColor="text1"/>
          <w:lang w:val="lv-LV"/>
        </w:rPr>
        <w:t>(ieteicamais laiks 10 min.)</w:t>
      </w:r>
    </w:p>
    <w:p w:rsidR="00AC35B9" w:rsidRPr="00ED156F" w:rsidRDefault="00AC35B9" w:rsidP="00AC35B9">
      <w:pPr>
        <w:spacing w:after="200" w:line="276" w:lineRule="auto"/>
        <w:rPr>
          <w:rFonts w:ascii="Times New Roman" w:hAnsi="Times New Roman" w:cs="Times New Roman"/>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Parādiet attēlus ar stereotipiskiem vīriešu un sieviešu darbiem!</w:t>
      </w:r>
    </w:p>
    <w:p w:rsidR="00AC35B9" w:rsidRPr="00ED156F" w:rsidRDefault="00AC35B9" w:rsidP="00AC35B9">
      <w:p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b/>
          <w:lang w:val="lv-LV"/>
        </w:rPr>
        <w:t>Diskusija</w:t>
      </w:r>
      <w:r w:rsidRPr="00ED156F">
        <w:rPr>
          <w:rFonts w:ascii="Times New Roman" w:hAnsi="Times New Roman" w:cs="Times New Roman"/>
          <w:lang w:val="lv-LV"/>
        </w:rPr>
        <w:t xml:space="preserve"> </w:t>
      </w:r>
    </w:p>
    <w:p w:rsidR="00AC35B9" w:rsidRPr="00ED156F" w:rsidRDefault="00AC35B9" w:rsidP="00AC35B9">
      <w:pPr>
        <w:numPr>
          <w:ilvl w:val="0"/>
          <w:numId w:val="17"/>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Kādas profesijas redzamas attēlos? Vai šajos attēlos ir kaut kas citāds? </w:t>
      </w:r>
    </w:p>
    <w:p w:rsidR="00AC35B9" w:rsidRPr="00ED156F" w:rsidRDefault="00AC35B9" w:rsidP="00AC35B9">
      <w:pPr>
        <w:numPr>
          <w:ilvl w:val="0"/>
          <w:numId w:val="18"/>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Kāpēc, tavuprāt, daži darbi tiek uzskatīti par “vīriešu” un “sieviešu” darbiem? </w:t>
      </w:r>
    </w:p>
    <w:p w:rsidR="00AC35B9" w:rsidRPr="00ED156F" w:rsidRDefault="00AC35B9" w:rsidP="00AC35B9">
      <w:pPr>
        <w:numPr>
          <w:ilvl w:val="0"/>
          <w:numId w:val="18"/>
        </w:numPr>
        <w:spacing w:after="200" w:line="276" w:lineRule="auto"/>
        <w:ind w:left="714" w:hanging="357"/>
        <w:rPr>
          <w:rFonts w:ascii="Times New Roman" w:eastAsia="Segoe UI Symbol" w:hAnsi="Times New Roman" w:cs="Times New Roman"/>
          <w:lang w:val="lv-LV"/>
        </w:rPr>
      </w:pPr>
      <w:r w:rsidRPr="00ED156F">
        <w:rPr>
          <w:rFonts w:ascii="Times New Roman" w:hAnsi="Times New Roman" w:cs="Times New Roman"/>
          <w:lang w:val="lv-LV"/>
        </w:rPr>
        <w:t>Paskaidrojiet vārda “stereotipi” nozīmi! Jūs varat izmantot šo definīciju: stereotips ir daudzu cilvēku ideja vai pārliecība par kādu lietu vai cilvēku grupu, kura balstīta uz šo cilvēku vai lietu ārējo izskatu un kura var būt patiesa, nepatiesa vai tikai daļēji patiesa.</w:t>
      </w:r>
    </w:p>
    <w:p w:rsidR="00AC35B9" w:rsidRPr="00ED156F" w:rsidRDefault="00AC35B9" w:rsidP="00AC35B9">
      <w:pPr>
        <w:pStyle w:val="Komentri"/>
        <w:rPr>
          <w:sz w:val="18"/>
          <w:szCs w:val="18"/>
        </w:rPr>
      </w:pPr>
      <w:r w:rsidRPr="00ED156F">
        <w:t xml:space="preserve">Kolēģu komentāri:  </w:t>
      </w:r>
    </w:p>
    <w:p w:rsidR="00AC35B9" w:rsidRPr="00ED156F" w:rsidRDefault="00AC35B9" w:rsidP="00AC35B9">
      <w:pPr>
        <w:pStyle w:val="Komentri"/>
      </w:pPr>
      <w:r w:rsidRPr="00ED156F">
        <w:rPr>
          <w:shd w:val="clear" w:color="auto" w:fill="FFFFFF"/>
        </w:rPr>
        <w:t>“Plānoju saistībā ar latviešu valodas nodarbību, kurā runājām par īpašības vārdiem, līdz ar to secinājām, ka ir īpašības, ko sevī var attīstīt gan zēni, gan meitenes. 2. klasei “stereotipi” ir svešvārds, bija nepieciešamība pēc skaidrojuma.”</w:t>
      </w:r>
    </w:p>
    <w:p w:rsidR="00AC35B9" w:rsidRPr="00ED156F" w:rsidRDefault="00AC35B9" w:rsidP="00AC35B9">
      <w:pPr>
        <w:spacing w:after="200" w:line="276" w:lineRule="auto"/>
        <w:rPr>
          <w:rFonts w:ascii="Times New Roman" w:eastAsia="Segoe UI Symbol" w:hAnsi="Times New Roman" w:cs="Times New Roman"/>
          <w:b/>
          <w:color w:val="000000" w:themeColor="text1"/>
          <w:lang w:val="lv-LV"/>
        </w:rPr>
      </w:pPr>
      <w:r w:rsidRPr="00ED156F">
        <w:rPr>
          <w:rFonts w:ascii="Times New Roman" w:hAnsi="Times New Roman" w:cs="Times New Roman"/>
          <w:b/>
          <w:bCs/>
          <w:lang w:val="lv-LV"/>
        </w:rPr>
        <w:t>[4. slaids</w:t>
      </w:r>
      <w:r w:rsidRPr="00ED156F">
        <w:rPr>
          <w:rFonts w:ascii="Times New Roman" w:hAnsi="Times New Roman" w:cs="Times New Roman"/>
          <w:lang w:val="lv-LV"/>
        </w:rPr>
        <w:t xml:space="preserve">]. Izvēle : </w:t>
      </w:r>
      <w:r w:rsidRPr="00ED156F">
        <w:rPr>
          <w:rFonts w:ascii="Times New Roman" w:eastAsia="Segoe UI Symbol" w:hAnsi="Times New Roman" w:cs="Times New Roman"/>
          <w:b/>
          <w:color w:val="000000" w:themeColor="text1"/>
          <w:lang w:val="lv-LV"/>
        </w:rPr>
        <w:t>(ieteicamais laiks 10 min.)</w:t>
      </w:r>
    </w:p>
    <w:p w:rsidR="00AC35B9" w:rsidRPr="00ED156F" w:rsidRDefault="00AC35B9" w:rsidP="00AC35B9">
      <w:pPr>
        <w:pStyle w:val="ListParagraph"/>
        <w:numPr>
          <w:ilvl w:val="0"/>
          <w:numId w:val="19"/>
        </w:numPr>
      </w:pPr>
      <w:r w:rsidRPr="00ED156F">
        <w:t>Visa klase kopā aizpildiet vīriešu un sieviešu siluetus ar stereotipiem, arī domājot par darbu!</w:t>
      </w:r>
    </w:p>
    <w:p w:rsidR="00AC35B9" w:rsidRPr="00ED156F" w:rsidRDefault="00AC35B9" w:rsidP="00AC35B9">
      <w:pPr>
        <w:pStyle w:val="ListParagraph"/>
        <w:numPr>
          <w:ilvl w:val="0"/>
          <w:numId w:val="19"/>
        </w:numPr>
      </w:pPr>
      <w:r w:rsidRPr="00ED156F">
        <w:t>Katrs individuāli strādā darba lapā (</w:t>
      </w:r>
      <w:r w:rsidRPr="00ED156F">
        <w:rPr>
          <w:i/>
          <w:iCs/>
        </w:rPr>
        <w:t>1. materiāls</w:t>
      </w:r>
      <w:r w:rsidRPr="00ED156F">
        <w:t>) “Stereotipi”.</w:t>
      </w:r>
    </w:p>
    <w:p w:rsidR="00AC35B9" w:rsidRPr="00ED156F" w:rsidRDefault="00AC35B9" w:rsidP="00AC35B9">
      <w:pPr>
        <w:spacing w:after="200" w:line="276" w:lineRule="auto"/>
        <w:contextualSpacing/>
        <w:rPr>
          <w:rFonts w:ascii="Times New Roman" w:hAnsi="Times New Roman" w:cs="Times New Roman"/>
          <w:lang w:val="lv-LV"/>
        </w:rPr>
      </w:pPr>
      <w:r w:rsidRPr="00ED156F">
        <w:rPr>
          <w:rFonts w:ascii="Times New Roman" w:hAnsi="Times New Roman" w:cs="Times New Roman"/>
          <w:lang w:val="lv-LV"/>
        </w:rPr>
        <w:t xml:space="preserve">Pēc aizpildīšanas saruna: </w:t>
      </w:r>
    </w:p>
    <w:p w:rsidR="00AC35B9" w:rsidRPr="00ED156F" w:rsidRDefault="00AC35B9" w:rsidP="00AC35B9">
      <w:pPr>
        <w:numPr>
          <w:ilvl w:val="0"/>
          <w:numId w:val="18"/>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Kāpēc stereotipi pastāv? </w:t>
      </w:r>
    </w:p>
    <w:p w:rsidR="00AC35B9" w:rsidRPr="00ED156F" w:rsidRDefault="00AC35B9" w:rsidP="00AC35B9">
      <w:pPr>
        <w:numPr>
          <w:ilvl w:val="0"/>
          <w:numId w:val="18"/>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Kā, tavuprāt, tie ietekmē cilvēkus, piemēram, zēnus, kas vēlas kļūt par medicīnas māsām, meitenes, kuras vēlas kļūt par ugunsdzēsējām?</w:t>
      </w:r>
    </w:p>
    <w:p w:rsidR="00AC35B9" w:rsidRPr="00ED156F" w:rsidRDefault="00AC35B9" w:rsidP="00AC35B9">
      <w:pPr>
        <w:numPr>
          <w:ilvl w:val="0"/>
          <w:numId w:val="18"/>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 mēs varam stereotipus mazināt? </w:t>
      </w:r>
    </w:p>
    <w:p w:rsidR="00AC35B9" w:rsidRPr="00ED156F" w:rsidRDefault="00AC35B9" w:rsidP="00AC35B9">
      <w:pPr>
        <w:spacing w:after="200" w:line="276" w:lineRule="auto"/>
        <w:rPr>
          <w:rFonts w:ascii="Times New Roman" w:hAnsi="Times New Roman" w:cs="Times New Roman"/>
          <w:b/>
          <w:lang w:val="lv-LV"/>
        </w:rPr>
      </w:pPr>
    </w:p>
    <w:p w:rsidR="00AC35B9" w:rsidRPr="00ED156F" w:rsidRDefault="00AC35B9" w:rsidP="00AC35B9">
      <w:pPr>
        <w:pStyle w:val="aktivitte"/>
        <w:rPr>
          <w:rFonts w:eastAsia="Segoe UI Symbol"/>
          <w:color w:val="000000" w:themeColor="text1"/>
        </w:rPr>
      </w:pPr>
      <w:r w:rsidRPr="00ED156F">
        <w:t xml:space="preserve">2. aktivitāte. Vienādojums ar nezināmajiem </w:t>
      </w:r>
      <w:r w:rsidRPr="00ED156F">
        <w:rPr>
          <w:bCs/>
          <w:color w:val="000000" w:themeColor="text1"/>
        </w:rPr>
        <w:t>(ieteicamais laiks 10 min.)</w:t>
      </w:r>
    </w:p>
    <w:p w:rsidR="00AC35B9" w:rsidRPr="00ED156F" w:rsidRDefault="00AC35B9" w:rsidP="00AC35B9">
      <w:p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b/>
          <w:bCs/>
          <w:lang w:val="lv-LV"/>
        </w:rPr>
        <w:t>[5. slaids]</w:t>
      </w:r>
      <w:r w:rsidRPr="00ED156F">
        <w:rPr>
          <w:rFonts w:ascii="Times New Roman" w:hAnsi="Times New Roman" w:cs="Times New Roman"/>
          <w:lang w:val="lv-LV"/>
        </w:rPr>
        <w:t xml:space="preserve"> Saruna par sievieti, kam bija jāpārvar dzimumu stereotipi, lai dabūtu darbu, kas viņai patīk. Prezentācijā aplūkojiet informāciju par Katrīnu Džonsoni.</w:t>
      </w:r>
    </w:p>
    <w:p w:rsidR="00AC35B9" w:rsidRPr="00ED156F" w:rsidRDefault="00AC35B9" w:rsidP="00AC35B9">
      <w:pPr>
        <w:numPr>
          <w:ilvl w:val="0"/>
          <w:numId w:val="18"/>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Kādus šķēršļus viņa ir pārvarējusi? </w:t>
      </w:r>
    </w:p>
    <w:p w:rsidR="00AC35B9" w:rsidRPr="00ED156F" w:rsidRDefault="00AC35B9" w:rsidP="00AC35B9">
      <w:pPr>
        <w:numPr>
          <w:ilvl w:val="0"/>
          <w:numId w:val="18"/>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Kādi tikumi viņai piemīt? </w:t>
      </w:r>
    </w:p>
    <w:p w:rsidR="00AC35B9" w:rsidRPr="00ED156F" w:rsidRDefault="00AC35B9" w:rsidP="00AC35B9">
      <w:pPr>
        <w:numPr>
          <w:ilvl w:val="0"/>
          <w:numId w:val="18"/>
        </w:numPr>
        <w:spacing w:after="200" w:line="276" w:lineRule="auto"/>
        <w:ind w:left="714" w:hanging="357"/>
        <w:rPr>
          <w:rFonts w:ascii="Times New Roman" w:eastAsia="Segoe UI Symbol" w:hAnsi="Times New Roman" w:cs="Times New Roman"/>
          <w:lang w:val="lv-LV"/>
        </w:rPr>
      </w:pPr>
      <w:r w:rsidRPr="00ED156F">
        <w:rPr>
          <w:rFonts w:ascii="Times New Roman" w:hAnsi="Times New Roman" w:cs="Times New Roman"/>
          <w:lang w:val="lv-LV"/>
        </w:rPr>
        <w:t>Ko mēs varam no viņas mācīties?</w:t>
      </w:r>
    </w:p>
    <w:p w:rsidR="00AC35B9" w:rsidRPr="00ED156F" w:rsidRDefault="00AC35B9" w:rsidP="00AC35B9">
      <w:pPr>
        <w:spacing w:after="200" w:line="276" w:lineRule="auto"/>
        <w:rPr>
          <w:rFonts w:ascii="Times New Roman" w:eastAsia="Segoe UI Symbol" w:hAnsi="Times New Roman" w:cs="Times New Roman"/>
          <w:lang w:val="lv-LV"/>
        </w:rPr>
      </w:pPr>
      <w:r w:rsidRPr="00ED156F">
        <w:rPr>
          <w:rFonts w:ascii="Times New Roman" w:hAnsi="Times New Roman" w:cs="Times New Roman"/>
          <w:lang w:val="lv-LV"/>
        </w:rPr>
        <w:t>Jūs varat arī aplūkot kampaņas par profesionālo daudzveidību, piemēram, SIF projektu “Spēj viņa = spēj viņš” (</w:t>
      </w:r>
      <w:hyperlink r:id="rId11">
        <w:r w:rsidRPr="00ED156F">
          <w:rPr>
            <w:rStyle w:val="Hyperlink"/>
            <w:rFonts w:ascii="Times New Roman" w:hAnsi="Times New Roman" w:cs="Times New Roman"/>
            <w:lang w:val="lv-LV"/>
          </w:rPr>
          <w:t>https://skaties.lv/zinas/latvija/sabiedriba/spej-vins-spej-vina-ar-kampanu-latvija-uzsak-cinu-pret-dzimumu-stereotipiem/</w:t>
        </w:r>
      </w:hyperlink>
      <w:r w:rsidRPr="00ED156F">
        <w:rPr>
          <w:rFonts w:ascii="Times New Roman" w:hAnsi="Times New Roman" w:cs="Times New Roman"/>
          <w:lang w:val="lv-LV"/>
        </w:rPr>
        <w:t>), VIAA bukletu “Vienlīdzīgas karjeras iespējas sievietēm un vīriešiem” (</w:t>
      </w:r>
      <w:hyperlink r:id="rId12">
        <w:r w:rsidRPr="00ED156F">
          <w:rPr>
            <w:rStyle w:val="Hyperlink"/>
            <w:rFonts w:ascii="Times New Roman" w:hAnsi="Times New Roman" w:cs="Times New Roman"/>
            <w:lang w:val="lv-LV"/>
          </w:rPr>
          <w:t>http://viaa.gov.lv/library/files/original/VIAA_infolapa_210x297mm_WEB.pdf</w:t>
        </w:r>
      </w:hyperlink>
      <w:r w:rsidRPr="00ED156F">
        <w:rPr>
          <w:rFonts w:ascii="Times New Roman" w:hAnsi="Times New Roman" w:cs="Times New Roman"/>
          <w:lang w:val="lv-LV"/>
        </w:rPr>
        <w:t xml:space="preserve">) vai arī šādus rakstus: </w:t>
      </w:r>
      <w:hyperlink r:id="rId13">
        <w:r w:rsidRPr="00ED156F">
          <w:rPr>
            <w:rStyle w:val="Hyperlink"/>
            <w:rFonts w:ascii="Times New Roman" w:hAnsi="Times New Roman" w:cs="Times New Roman"/>
            <w:lang w:val="lv-LV"/>
          </w:rPr>
          <w:t>https://ir.lv/2019/03/08/sievietes-un-viriesi-biznesa-ir-vienlidzigi/</w:t>
        </w:r>
      </w:hyperlink>
      <w:r w:rsidRPr="00ED156F">
        <w:rPr>
          <w:rFonts w:ascii="Times New Roman" w:hAnsi="Times New Roman" w:cs="Times New Roman"/>
          <w:lang w:val="lv-LV"/>
        </w:rPr>
        <w:t xml:space="preserve">, </w:t>
      </w:r>
      <w:hyperlink r:id="rId14">
        <w:r w:rsidRPr="00ED156F">
          <w:rPr>
            <w:rStyle w:val="Hyperlink"/>
            <w:rFonts w:ascii="Times New Roman" w:hAnsi="Times New Roman" w:cs="Times New Roman"/>
            <w:lang w:val="lv-LV"/>
          </w:rPr>
          <w:t>https://forbes.lv/lv/top-50-veiksmigakas-biznesa-sievietes</w:t>
        </w:r>
      </w:hyperlink>
      <w:r w:rsidRPr="00ED156F">
        <w:rPr>
          <w:rFonts w:ascii="Times New Roman" w:hAnsi="Times New Roman" w:cs="Times New Roman"/>
          <w:lang w:val="lv-LV"/>
        </w:rPr>
        <w:t xml:space="preserve"> </w:t>
      </w:r>
    </w:p>
    <w:p w:rsidR="00AC35B9" w:rsidRPr="00ED156F" w:rsidRDefault="00AC35B9" w:rsidP="00AC35B9">
      <w:pPr>
        <w:pStyle w:val="Komentri"/>
        <w:rPr>
          <w:sz w:val="18"/>
          <w:szCs w:val="18"/>
        </w:rPr>
      </w:pPr>
      <w:r w:rsidRPr="00ED156F">
        <w:t>Kolēģu komentāri: </w:t>
      </w:r>
    </w:p>
    <w:p w:rsidR="00AC35B9" w:rsidRPr="00ED156F" w:rsidRDefault="00AC35B9" w:rsidP="00AC35B9">
      <w:pPr>
        <w:pStyle w:val="Komentri"/>
      </w:pPr>
      <w:r>
        <w:t xml:space="preserve">“Izmantoju </w:t>
      </w:r>
      <w:r w:rsidRPr="00ED156F">
        <w:t>“</w:t>
      </w:r>
      <w:hyperlink r:id="rId15" w:history="1">
        <w:r w:rsidRPr="00450B55">
          <w:rPr>
            <w:rStyle w:val="Hyperlink"/>
          </w:rPr>
          <w:t>https://www.parprof.lv</w:t>
        </w:r>
      </w:hyperlink>
      <w:r>
        <w:t xml:space="preserve"> </w:t>
      </w:r>
      <w:r w:rsidRPr="00ED156F">
        <w:t>; pārrunājām vairāk piemēru par profesiju stereotipiem, piemēram, vai pirmsskolas izglītības iestādē vīrietis var būt audzinātājs (nupat aktuāla informācija), vai autobusa šoferis var būt sieviete, vai armijas komandiere var būt sieviete (bērni dalījās savā pieredzē, jo mamma ir komandiere).”</w:t>
      </w:r>
    </w:p>
    <w:p w:rsidR="00AC35B9" w:rsidRPr="00ED156F" w:rsidRDefault="00AC35B9" w:rsidP="00AC35B9">
      <w:pPr>
        <w:spacing w:after="200" w:line="276" w:lineRule="auto"/>
        <w:rPr>
          <w:rFonts w:ascii="Times New Roman" w:hAnsi="Times New Roman" w:cs="Times New Roman"/>
          <w:b/>
          <w:lang w:val="lv-LV"/>
        </w:rPr>
      </w:pPr>
    </w:p>
    <w:p w:rsidR="00AC35B9" w:rsidRDefault="00AC35B9" w:rsidP="00AC35B9">
      <w:pPr>
        <w:spacing w:after="160" w:line="259" w:lineRule="auto"/>
        <w:jc w:val="left"/>
        <w:rPr>
          <w:rFonts w:ascii="Times New Roman" w:hAnsi="Times New Roman" w:cs="Times New Roman"/>
          <w:b/>
          <w:lang w:val="lv-LV"/>
        </w:rPr>
      </w:pPr>
      <w:r>
        <w:rPr>
          <w:rFonts w:ascii="Times New Roman" w:hAnsi="Times New Roman" w:cs="Times New Roman"/>
          <w:b/>
          <w:lang w:val="lv-LV"/>
        </w:rPr>
        <w:br w:type="page"/>
      </w:r>
    </w:p>
    <w:p w:rsidR="00AC35B9" w:rsidRPr="00ED156F" w:rsidRDefault="00AC35B9" w:rsidP="00AC35B9">
      <w:pPr>
        <w:spacing w:after="200" w:line="276" w:lineRule="auto"/>
        <w:rPr>
          <w:rFonts w:ascii="Times New Roman" w:eastAsia="Segoe UI Symbol" w:hAnsi="Times New Roman" w:cs="Times New Roman"/>
          <w:b/>
          <w:color w:val="000000" w:themeColor="text1"/>
          <w:lang w:val="lv-LV"/>
        </w:rPr>
      </w:pPr>
      <w:r w:rsidRPr="00ED156F">
        <w:rPr>
          <w:rFonts w:ascii="Times New Roman" w:hAnsi="Times New Roman" w:cs="Times New Roman"/>
          <w:b/>
          <w:lang w:val="lv-LV"/>
        </w:rPr>
        <w:lastRenderedPageBreak/>
        <w:t>Kopīgā noslēguma apspriede</w:t>
      </w:r>
      <w:r w:rsidRPr="00ED156F">
        <w:rPr>
          <w:rFonts w:ascii="Times New Roman" w:hAnsi="Times New Roman" w:cs="Times New Roman"/>
          <w:b/>
          <w:bCs/>
          <w:lang w:val="lv-LV"/>
        </w:rPr>
        <w:t>. Faktu</w:t>
      </w:r>
      <w:r w:rsidRPr="00ED156F">
        <w:rPr>
          <w:rFonts w:ascii="Times New Roman" w:hAnsi="Times New Roman" w:cs="Times New Roman"/>
          <w:b/>
          <w:lang w:val="lv-LV"/>
        </w:rPr>
        <w:t xml:space="preserve"> meklēšana</w:t>
      </w:r>
      <w:r w:rsidRPr="00ED156F">
        <w:rPr>
          <w:rFonts w:ascii="Times New Roman" w:hAnsi="Times New Roman" w:cs="Times New Roman"/>
          <w:b/>
          <w:bCs/>
          <w:lang w:val="lv-LV"/>
        </w:rPr>
        <w:t xml:space="preserve"> </w:t>
      </w:r>
      <w:r w:rsidRPr="00ED156F">
        <w:rPr>
          <w:rFonts w:ascii="Times New Roman" w:eastAsia="Segoe UI Symbol" w:hAnsi="Times New Roman" w:cs="Times New Roman"/>
          <w:b/>
          <w:color w:val="000000" w:themeColor="text1"/>
          <w:lang w:val="lv-LV"/>
        </w:rPr>
        <w:t>(ieteicamais laiks 5 min.)</w:t>
      </w:r>
    </w:p>
    <w:p w:rsidR="00AC35B9" w:rsidRPr="00ED156F" w:rsidRDefault="00AC35B9" w:rsidP="00AC35B9">
      <w:pPr>
        <w:spacing w:after="200" w:line="276" w:lineRule="auto"/>
        <w:rPr>
          <w:rFonts w:ascii="Times New Roman" w:hAnsi="Times New Roman" w:cs="Times New Roman"/>
          <w:lang w:val="lv-LV"/>
        </w:rPr>
      </w:pPr>
      <w:r w:rsidRPr="00ED156F">
        <w:rPr>
          <w:rFonts w:ascii="Times New Roman" w:hAnsi="Times New Roman" w:cs="Times New Roman"/>
          <w:b/>
          <w:bCs/>
          <w:lang w:val="lv-LV"/>
        </w:rPr>
        <w:t>[6. slaids]</w:t>
      </w:r>
      <w:r w:rsidRPr="00ED156F">
        <w:rPr>
          <w:rFonts w:ascii="Times New Roman" w:hAnsi="Times New Roman" w:cs="Times New Roman"/>
          <w:lang w:val="lv-LV"/>
        </w:rPr>
        <w:t xml:space="preserve"> Visi kopā izveidojiet īsu aptauju, ko bērni var izmantot, lai atrastu plašāku informāciju par ģimenes/kopienas locekļu karjeru.</w:t>
      </w:r>
    </w:p>
    <w:p w:rsidR="00AC35B9" w:rsidRPr="00ED156F" w:rsidRDefault="00AC35B9" w:rsidP="00AC35B9">
      <w:pPr>
        <w:pStyle w:val="Komentri"/>
        <w:rPr>
          <w:sz w:val="18"/>
          <w:szCs w:val="18"/>
        </w:rPr>
      </w:pPr>
      <w:r w:rsidRPr="00ED156F">
        <w:t xml:space="preserve">Kolēģu komentāri:  </w:t>
      </w:r>
    </w:p>
    <w:p w:rsidR="00AC35B9" w:rsidRDefault="00AC35B9" w:rsidP="00AC35B9">
      <w:pPr>
        <w:pStyle w:val="Komentri"/>
      </w:pPr>
      <w:r w:rsidRPr="00ED156F">
        <w:t>“Beigās piedāvāju veikt savu ģimenes locekļu aptauju par to, kāpēc viņi izvēlējās savu profesiju un vai tā palikusi tā pati vai arī mainīta dzīves laikā.”</w:t>
      </w:r>
    </w:p>
    <w:p w:rsidR="00AC35B9" w:rsidRDefault="00AC35B9" w:rsidP="00AC35B9"/>
    <w:p w:rsidR="004C56E6" w:rsidRPr="00053A29" w:rsidRDefault="004C56E6" w:rsidP="00E276BB">
      <w:pPr>
        <w:rPr>
          <w:rFonts w:ascii="Times New Roman" w:hAnsi="Times New Roman" w:cs="Times New Roman"/>
        </w:rPr>
      </w:pPr>
    </w:p>
    <w:sectPr w:rsidR="004C56E6" w:rsidRPr="00053A29" w:rsidSect="001163D6">
      <w:headerReference w:type="default" r:id="rId16"/>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4F0" w:rsidRDefault="003524F0" w:rsidP="00FE37EB">
      <w:pPr>
        <w:spacing w:after="0"/>
      </w:pPr>
      <w:r>
        <w:separator/>
      </w:r>
    </w:p>
  </w:endnote>
  <w:endnote w:type="continuationSeparator" w:id="0">
    <w:p w:rsidR="003524F0" w:rsidRDefault="003524F0" w:rsidP="00FE37EB">
      <w:pPr>
        <w:spacing w:after="0"/>
      </w:pPr>
      <w:r>
        <w:continuationSeparator/>
      </w:r>
    </w:p>
  </w:endnote>
  <w:endnote w:type="continuationNotice" w:id="1">
    <w:p w:rsidR="003524F0" w:rsidRDefault="003524F0">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4F0" w:rsidRDefault="003524F0" w:rsidP="00FE37EB">
      <w:pPr>
        <w:spacing w:after="0"/>
      </w:pPr>
      <w:r>
        <w:separator/>
      </w:r>
    </w:p>
  </w:footnote>
  <w:footnote w:type="continuationSeparator" w:id="0">
    <w:p w:rsidR="003524F0" w:rsidRDefault="003524F0" w:rsidP="00FE37EB">
      <w:pPr>
        <w:spacing w:after="0"/>
      </w:pPr>
      <w:r>
        <w:continuationSeparator/>
      </w:r>
    </w:p>
  </w:footnote>
  <w:footnote w:type="continuationNotice" w:id="1">
    <w:p w:rsidR="003524F0" w:rsidRDefault="003524F0">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5B9" w:rsidRPr="009B019E" w:rsidRDefault="00AC35B9"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24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2. klase</w:t>
    </w:r>
  </w:p>
  <w:p w:rsidR="00AC35B9" w:rsidRPr="009B019E" w:rsidRDefault="00AC35B9" w:rsidP="009B019E">
    <w:pPr>
      <w:pStyle w:val="A-galvene"/>
    </w:pPr>
    <w:r w:rsidRPr="009B019E">
      <w:t>Tēma: Karjera</w:t>
    </w:r>
  </w:p>
  <w:p w:rsidR="00AC35B9" w:rsidRDefault="00AC35B9" w:rsidP="009B019E">
    <w:pPr>
      <w:pStyle w:val="A-galvene"/>
    </w:pPr>
    <w:r w:rsidRPr="009B019E">
      <w:t xml:space="preserve">2. </w:t>
    </w:r>
    <w:r>
      <w:t>nodarbība</w:t>
    </w:r>
    <w:r w:rsidRPr="009B019E">
      <w:t xml:space="preserve"> - Vai ir tādi darbi, kas paredzēti zēniem, un darbi, kas paredzēti meitenēm?</w:t>
    </w:r>
  </w:p>
  <w:p w:rsidR="00AC35B9" w:rsidRPr="009B019E" w:rsidRDefault="00AC35B9" w:rsidP="009B019E">
    <w:pPr>
      <w:pStyle w:val="A-galvene"/>
    </w:pPr>
  </w:p>
  <w:p w:rsidR="00AC35B9" w:rsidRPr="009B019E" w:rsidRDefault="00AC35B9"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524F0"/>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4F0"/>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0BF"/>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5B9"/>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5B9"/>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AC35B9"/>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AC35B9"/>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r.lv/2019/03/08/sievietes-un-viriesi-biznesa-ir-vienlidzig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aa.gov.lv/library/files/original/VIAA_infolapa_210x297mm_WEB.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aties.lv/zinas/latvija/sabiedriba/spej-vins-spej-vina-ar-kampanu-latvija-uzsak-cinu-pret-dzimumu-stereotipiem/" TargetMode="External"/><Relationship Id="rId5" Type="http://schemas.openxmlformats.org/officeDocument/2006/relationships/numbering" Target="numbering.xml"/><Relationship Id="rId15" Type="http://schemas.openxmlformats.org/officeDocument/2006/relationships/hyperlink" Target="https://www.parprof.l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bes.lv/lv/top-50-veiksmigakas-biznesa-sievie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1D00888F-F15C-45F6-B525-382B828A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2960</Words>
  <Characters>1688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4639</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2021-10-14T22:36:00Z</dcterms:created>
  <dcterms:modified xsi:type="dcterms:W3CDTF">2021-10-14T22:37:00Z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