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ED156F" w:rsidRDefault="007769D1" w:rsidP="007769D1">
      <w:pPr>
        <w:pStyle w:val="1-3klase"/>
        <w:rPr>
          <w:rFonts w:ascii="Times New Roman" w:hAnsi="Times New Roman" w:cs="Times New Roman"/>
        </w:rPr>
      </w:pPr>
      <w:bookmarkStart w:id="0" w:name="_Toc84437308"/>
      <w:bookmarkStart w:id="1" w:name="_Toc84499407"/>
      <w:r w:rsidRPr="00ED156F">
        <w:rPr>
          <w:rFonts w:ascii="Times New Roman" w:hAnsi="Times New Roman" w:cs="Times New Roman"/>
        </w:rPr>
        <w:t>3. klase</w:t>
      </w:r>
      <w:bookmarkEnd w:id="0"/>
      <w:bookmarkEnd w:id="1"/>
    </w:p>
    <w:p w:rsidR="007769D1" w:rsidRPr="00ED156F" w:rsidRDefault="007769D1" w:rsidP="007769D1">
      <w:pPr>
        <w:pStyle w:val="1-3tema"/>
        <w:rPr>
          <w:rFonts w:ascii="Times New Roman" w:hAnsi="Times New Roman" w:cs="Times New Roman"/>
        </w:rPr>
      </w:pPr>
      <w:bookmarkStart w:id="2" w:name="_Toc84437309"/>
      <w:bookmarkStart w:id="3" w:name="_Toc84499408"/>
      <w:r w:rsidRPr="00ED156F">
        <w:rPr>
          <w:rFonts w:ascii="Times New Roman" w:hAnsi="Times New Roman" w:cs="Times New Roman"/>
        </w:rPr>
        <w:t>Tēma: Vienaudžu izdarītais spiediens</w:t>
      </w:r>
      <w:bookmarkEnd w:id="2"/>
      <w:bookmarkEnd w:id="3"/>
    </w:p>
    <w:p w:rsidR="007769D1" w:rsidRPr="00ED156F" w:rsidRDefault="007769D1" w:rsidP="007769D1">
      <w:pPr>
        <w:pStyle w:val="1-3stunda"/>
        <w:rPr>
          <w:rFonts w:ascii="Times New Roman" w:hAnsi="Times New Roman" w:cs="Times New Roman"/>
        </w:rPr>
      </w:pPr>
      <w:bookmarkStart w:id="4" w:name="_Toc84499409"/>
      <w:r w:rsidRPr="00ED156F">
        <w:rPr>
          <w:rFonts w:ascii="Times New Roman" w:hAnsi="Times New Roman" w:cs="Times New Roman"/>
        </w:rPr>
        <w:t>2. nodarbība - Vienaudžu izdarītā spiediena atpazīšana</w:t>
      </w:r>
      <w:bookmarkEnd w:id="4"/>
    </w:p>
    <w:p w:rsidR="007769D1" w:rsidRDefault="007769D1" w:rsidP="007769D1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7769D1" w:rsidRDefault="007769D1" w:rsidP="007769D1">
      <w:pPr>
        <w:spacing w:after="0"/>
        <w:rPr>
          <w:rFonts w:ascii="Times New Roman" w:hAnsi="Times New Roman" w:cs="Times New Roman"/>
          <w:b/>
          <w:lang w:val="lv-LV"/>
        </w:rPr>
      </w:pPr>
    </w:p>
    <w:p w:rsidR="007769D1" w:rsidRPr="00ED156F" w:rsidRDefault="007769D1" w:rsidP="007769D1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7769D1" w:rsidRPr="00ED156F" w:rsidRDefault="007769D1" w:rsidP="007769D1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veidojas priekšstats par to,</w:t>
      </w:r>
    </w:p>
    <w:p w:rsidR="007769D1" w:rsidRPr="00ED156F" w:rsidRDefault="007769D1" w:rsidP="007769D1">
      <w:pPr>
        <w:pStyle w:val="Bulletline1"/>
        <w:numPr>
          <w:ilvl w:val="0"/>
          <w:numId w:val="24"/>
        </w:numPr>
      </w:pPr>
      <w:r w:rsidRPr="00ED156F">
        <w:t>kādi tikumi nepieciešami vienaudžu izdarītā spiediena atpazīšanai.</w:t>
      </w:r>
    </w:p>
    <w:p w:rsidR="007769D1" w:rsidRPr="00ED156F" w:rsidRDefault="007769D1" w:rsidP="007769D1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sāk veidoties morālais ieradums</w:t>
      </w:r>
    </w:p>
    <w:p w:rsidR="007769D1" w:rsidRPr="00ED156F" w:rsidRDefault="007769D1" w:rsidP="007769D1">
      <w:pPr>
        <w:pStyle w:val="bulletline"/>
        <w:rPr>
          <w:rFonts w:eastAsiaTheme="minorEastAsia"/>
        </w:rPr>
      </w:pPr>
      <w:r w:rsidRPr="00ED156F">
        <w:t>identificēt vienaudžu izdarīto spiedienu.</w:t>
      </w:r>
    </w:p>
    <w:p w:rsidR="007769D1" w:rsidRDefault="007769D1" w:rsidP="007769D1">
      <w:pPr>
        <w:spacing w:after="0"/>
        <w:rPr>
          <w:rFonts w:ascii="Times New Roman" w:hAnsi="Times New Roman" w:cs="Times New Roman"/>
          <w:b/>
          <w:lang w:val="lv-LV"/>
        </w:rPr>
      </w:pPr>
    </w:p>
    <w:p w:rsidR="007769D1" w:rsidRPr="00ED156F" w:rsidRDefault="007769D1" w:rsidP="007769D1">
      <w:pPr>
        <w:spacing w:after="0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hAnsi="Times New Roman" w:cs="Times New Roman"/>
          <w:lang w:val="lv-LV"/>
        </w:rPr>
        <w:t>fakts, izdomājums, vienaudži, atbildīgs.</w:t>
      </w:r>
    </w:p>
    <w:p w:rsidR="007769D1" w:rsidRDefault="007769D1" w:rsidP="007769D1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7769D1" w:rsidRPr="005C2A23" w:rsidRDefault="007769D1" w:rsidP="007769D1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7769D1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7769D1" w:rsidRPr="00F82682" w:rsidRDefault="007769D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7769D1" w:rsidRPr="00F82682" w:rsidRDefault="007769D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7769D1" w:rsidRPr="00F82682" w:rsidRDefault="007769D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7769D1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7769D1" w:rsidRPr="00B85A99" w:rsidRDefault="007769D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769D1" w:rsidRPr="00F82682" w:rsidRDefault="007769D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7C390C">
              <w:rPr>
                <w:b w:val="0"/>
                <w:bCs w:val="0"/>
                <w:sz w:val="22"/>
                <w:szCs w:val="22"/>
              </w:rPr>
              <w:t>Cilvēka cieņa,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769D1" w:rsidRPr="00F82682" w:rsidRDefault="007769D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7C390C">
              <w:rPr>
                <w:b w:val="0"/>
                <w:bCs w:val="0"/>
                <w:sz w:val="22"/>
                <w:szCs w:val="22"/>
              </w:rPr>
              <w:t>ūpes, atbildība, patiesība, miers, saskaņa</w:t>
            </w:r>
          </w:p>
        </w:tc>
      </w:tr>
      <w:tr w:rsidR="007769D1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7769D1" w:rsidRPr="00B85A99" w:rsidRDefault="007769D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7769D1" w:rsidRPr="00F82682" w:rsidRDefault="007769D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Gudrība, </w:t>
            </w:r>
            <w:r w:rsidRPr="007C390C">
              <w:rPr>
                <w:b w:val="0"/>
                <w:bCs w:val="0"/>
                <w:sz w:val="22"/>
                <w:szCs w:val="22"/>
              </w:rPr>
              <w:t>drosme, atbildība, taisnīgums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7769D1" w:rsidRPr="00F82682" w:rsidRDefault="007769D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7C390C">
              <w:rPr>
                <w:b w:val="0"/>
                <w:bCs w:val="0"/>
                <w:sz w:val="22"/>
                <w:szCs w:val="22"/>
              </w:rPr>
              <w:t xml:space="preserve">Kritiskā spriestspēja, pārliecinātība </w:t>
            </w:r>
          </w:p>
        </w:tc>
      </w:tr>
    </w:tbl>
    <w:p w:rsidR="007769D1" w:rsidRDefault="007769D1" w:rsidP="007769D1">
      <w:pPr>
        <w:spacing w:after="0"/>
        <w:rPr>
          <w:rFonts w:ascii="Times New Roman" w:hAnsi="Times New Roman" w:cs="Times New Roman"/>
          <w:b/>
          <w:lang w:val="lv-LV"/>
        </w:rPr>
      </w:pPr>
    </w:p>
    <w:p w:rsidR="007769D1" w:rsidRPr="00ED156F" w:rsidRDefault="007769D1" w:rsidP="007769D1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7769D1" w:rsidRPr="00ED156F" w:rsidRDefault="007769D1" w:rsidP="007769D1">
      <w:pPr>
        <w:pStyle w:val="Bulletline1"/>
        <w:numPr>
          <w:ilvl w:val="0"/>
          <w:numId w:val="24"/>
        </w:numPr>
      </w:pPr>
      <w:r w:rsidRPr="00ED156F">
        <w:rPr>
          <w:i/>
        </w:rPr>
        <w:t>PowerPoint</w:t>
      </w:r>
      <w:r w:rsidRPr="00ED156F">
        <w:t xml:space="preserve"> prezentācija “Vienaudžu izdarītā spiediena atpazīšana”.</w:t>
      </w:r>
    </w:p>
    <w:p w:rsidR="007769D1" w:rsidRPr="00ED156F" w:rsidRDefault="007769D1" w:rsidP="007769D1">
      <w:pPr>
        <w:pStyle w:val="Bulletline1"/>
        <w:numPr>
          <w:ilvl w:val="0"/>
          <w:numId w:val="24"/>
        </w:numPr>
      </w:pPr>
      <w:r w:rsidRPr="00ED156F">
        <w:t>Darba lapa  “Fakts vai apgalvojums” (1. materiāls</w:t>
      </w:r>
      <w:r>
        <w:t>).</w:t>
      </w:r>
    </w:p>
    <w:p w:rsidR="007769D1" w:rsidRPr="00ED156F" w:rsidRDefault="007769D1" w:rsidP="007769D1">
      <w:pPr>
        <w:pStyle w:val="Bulletline1"/>
        <w:numPr>
          <w:ilvl w:val="0"/>
          <w:numId w:val="24"/>
        </w:numPr>
      </w:pPr>
      <w:r w:rsidRPr="00ED156F">
        <w:t>Darba lapa “Kas Tev jāzina un ko Tu varētu darīt” (2. materiāls</w:t>
      </w:r>
      <w:r>
        <w:t>).</w:t>
      </w:r>
    </w:p>
    <w:p w:rsidR="007769D1" w:rsidRDefault="007769D1" w:rsidP="007769D1">
      <w:pPr>
        <w:spacing w:after="0"/>
        <w:rPr>
          <w:rFonts w:ascii="Times New Roman" w:hAnsi="Times New Roman" w:cs="Times New Roman"/>
          <w:b/>
          <w:lang w:val="lv-LV"/>
        </w:rPr>
      </w:pPr>
    </w:p>
    <w:p w:rsidR="007769D1" w:rsidRPr="00ED156F" w:rsidRDefault="007769D1" w:rsidP="007769D1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7769D1" w:rsidRPr="009D3F61" w:rsidRDefault="007769D1" w:rsidP="007769D1">
      <w:pPr>
        <w:pStyle w:val="ListParagraph"/>
        <w:numPr>
          <w:ilvl w:val="0"/>
          <w:numId w:val="44"/>
        </w:numPr>
      </w:pPr>
      <w:r w:rsidRPr="009D3F61">
        <w:t xml:space="preserve">Kāpēc cilvēki samierinās ar vienaudžu spiedienu? </w:t>
      </w:r>
    </w:p>
    <w:p w:rsidR="007769D1" w:rsidRPr="009D3F61" w:rsidRDefault="007769D1" w:rsidP="007769D1">
      <w:pPr>
        <w:pStyle w:val="ListParagraph"/>
        <w:numPr>
          <w:ilvl w:val="0"/>
          <w:numId w:val="44"/>
        </w:numPr>
      </w:pPr>
      <w:r w:rsidRPr="009D3F61">
        <w:t xml:space="preserve">Kādi tikumi tev vajadzīgi, lai rīkotos pareizi? </w:t>
      </w:r>
    </w:p>
    <w:p w:rsidR="007769D1" w:rsidRPr="009D3F61" w:rsidRDefault="007769D1" w:rsidP="007769D1">
      <w:pPr>
        <w:pStyle w:val="ListParagraph"/>
        <w:numPr>
          <w:ilvl w:val="0"/>
          <w:numId w:val="44"/>
        </w:numPr>
      </w:pPr>
      <w:r w:rsidRPr="009D3F61">
        <w:t xml:space="preserve">Kā tu justos situācijā, kad pret tevi tiek izdarīts spiediens? </w:t>
      </w:r>
    </w:p>
    <w:p w:rsidR="007769D1" w:rsidRPr="009D3F61" w:rsidRDefault="007769D1" w:rsidP="007769D1">
      <w:pPr>
        <w:pStyle w:val="ListParagraph"/>
        <w:numPr>
          <w:ilvl w:val="0"/>
          <w:numId w:val="44"/>
        </w:numPr>
        <w:rPr>
          <w:rFonts w:eastAsia="Segoe UI Symbol"/>
        </w:rPr>
      </w:pPr>
      <w:r w:rsidRPr="009D3F61">
        <w:t>Ko tu ieteiktu cilvēkam, pret kuru vienaudži izdara spiedienu?</w:t>
      </w:r>
    </w:p>
    <w:p w:rsidR="007769D1" w:rsidRPr="009D3F61" w:rsidRDefault="007769D1" w:rsidP="007769D1">
      <w:pPr>
        <w:spacing w:after="0"/>
        <w:rPr>
          <w:rFonts w:eastAsia="Segoe UI Symbol"/>
        </w:rPr>
      </w:pPr>
    </w:p>
    <w:p w:rsidR="007769D1" w:rsidRPr="004534A3" w:rsidRDefault="007769D1" w:rsidP="007769D1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7769D1" w:rsidRPr="00ED156F" w:rsidRDefault="007769D1" w:rsidP="007769D1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7769D1" w:rsidRPr="00ED156F" w:rsidRDefault="007769D1" w:rsidP="007769D1">
      <w:pPr>
        <w:pStyle w:val="aktivitte"/>
        <w:rPr>
          <w:rFonts w:eastAsia="Segoe UI Symbol"/>
        </w:rPr>
      </w:pPr>
      <w:r w:rsidRPr="00ED156F">
        <w:t xml:space="preserve">Ierosme. Fakts vai izdomājums? </w:t>
      </w:r>
      <w:r w:rsidRPr="00ED156F">
        <w:rPr>
          <w:rFonts w:eastAsia="Segoe UI Symbol"/>
        </w:rPr>
        <w:t>(ieteicamais laiks 10 min.)</w:t>
      </w:r>
    </w:p>
    <w:p w:rsidR="007769D1" w:rsidRPr="00ED156F" w:rsidRDefault="007769D1" w:rsidP="007769D1">
      <w:pPr>
        <w:spacing w:after="200" w:line="276" w:lineRule="auto"/>
        <w:rPr>
          <w:rFonts w:ascii="Times New Roman" w:hAnsi="Times New Roman" w:cs="Times New Roman"/>
          <w:i/>
          <w:iCs/>
          <w:lang w:val="lv-LV"/>
        </w:rPr>
      </w:pPr>
      <w:r w:rsidRPr="00ED156F">
        <w:rPr>
          <w:rFonts w:ascii="Times New Roman" w:hAnsi="Times New Roman" w:cs="Times New Roman"/>
          <w:i/>
          <w:iCs/>
          <w:lang w:val="lv-LV"/>
        </w:rPr>
        <w:t>Aktivitātei nepieciešams izdrukāts materiāls ‘’Fakts vai apgalvojums”. Katram skolēnam savs eksemplārs. Vārds un uzvārds uz izdalītā materiāla nav jāraksta.</w:t>
      </w:r>
    </w:p>
    <w:p w:rsidR="007769D1" w:rsidRPr="00ED156F" w:rsidRDefault="007769D1" w:rsidP="007769D1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[2. slaids]</w:t>
      </w:r>
      <w:r w:rsidRPr="00ED156F">
        <w:rPr>
          <w:rFonts w:ascii="Times New Roman" w:hAnsi="Times New Roman" w:cs="Times New Roman"/>
          <w:lang w:val="lv-LV"/>
        </w:rPr>
        <w:t xml:space="preserve"> Skolotājs izdala darba lapu  “Fakts vai apgalvojums” (1. mācību materiāls) skolēniem un aicina tos izlasīt, pēc tam padomāt, kurš apgalvojums ir patiess un kurš nepatiess. </w:t>
      </w:r>
    </w:p>
    <w:p w:rsidR="007769D1" w:rsidRPr="00ED156F" w:rsidRDefault="007769D1" w:rsidP="007769D1">
      <w:pPr>
        <w:pStyle w:val="aktivitte"/>
      </w:pPr>
    </w:p>
    <w:p w:rsidR="007769D1" w:rsidRPr="00ED156F" w:rsidRDefault="007769D1" w:rsidP="007769D1">
      <w:pPr>
        <w:pStyle w:val="aktivitte"/>
        <w:rPr>
          <w:rFonts w:eastAsia="Segoe UI Symbol"/>
        </w:rPr>
      </w:pPr>
      <w:r w:rsidRPr="00ED156F">
        <w:t xml:space="preserve">1. aktivitāte. Kas jāzina un ko darīt </w:t>
      </w:r>
      <w:r w:rsidRPr="00ED156F">
        <w:rPr>
          <w:rFonts w:eastAsia="Segoe UI Symbol"/>
        </w:rPr>
        <w:t>(ieteicamais laiks 15 min.)</w:t>
      </w:r>
    </w:p>
    <w:p w:rsidR="007769D1" w:rsidRPr="00ED156F" w:rsidRDefault="007769D1" w:rsidP="007769D1">
      <w:p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[3. slaids]</w:t>
      </w:r>
      <w:r w:rsidRPr="00ED156F">
        <w:rPr>
          <w:rFonts w:ascii="Times New Roman" w:hAnsi="Times New Roman" w:cs="Times New Roman"/>
          <w:lang w:val="lv-LV"/>
        </w:rPr>
        <w:t xml:space="preserve"> Skolotājs aicina skolēnus izlasīt darba lapu (</w:t>
      </w:r>
      <w:r w:rsidRPr="00ED156F">
        <w:rPr>
          <w:rFonts w:ascii="Times New Roman" w:hAnsi="Times New Roman" w:cs="Times New Roman"/>
          <w:i/>
          <w:iCs/>
          <w:lang w:val="lv-LV"/>
        </w:rPr>
        <w:t>2. materiālu</w:t>
      </w:r>
      <w:r w:rsidRPr="00ED156F">
        <w:rPr>
          <w:rFonts w:ascii="Times New Roman" w:hAnsi="Times New Roman" w:cs="Times New Roman"/>
          <w:lang w:val="lv-LV"/>
        </w:rPr>
        <w:t>) un lūdz bērniem pāros izdomāt atbildes uz šiem jautājumiem:</w:t>
      </w:r>
    </w:p>
    <w:p w:rsidR="007769D1" w:rsidRPr="00ED156F" w:rsidRDefault="007769D1" w:rsidP="007769D1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 tu izskaidrotu, kāpēc vienaudžu ietekmē arī labs cilvēks var rīkoties slikti?</w:t>
      </w:r>
    </w:p>
    <w:p w:rsidR="007769D1" w:rsidRPr="00ED156F" w:rsidRDefault="007769D1" w:rsidP="007769D1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Vai piekrīti tam, ka, pretojoties vienaudžu spiedienam, tev ir iemesls būt lepnam?</w:t>
      </w:r>
    </w:p>
    <w:p w:rsidR="007769D1" w:rsidRPr="00ED156F" w:rsidRDefault="007769D1" w:rsidP="007769D1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lastRenderedPageBreak/>
        <w:t>Kuri no darba lapā ieteikumiem tev šķiet visnoderīgākie? Kāpēc?</w:t>
      </w:r>
    </w:p>
    <w:p w:rsidR="007769D1" w:rsidRPr="00ED156F" w:rsidRDefault="007769D1" w:rsidP="007769D1">
      <w:pPr>
        <w:numPr>
          <w:ilvl w:val="0"/>
          <w:numId w:val="35"/>
        </w:numPr>
        <w:spacing w:after="200" w:line="276" w:lineRule="auto"/>
        <w:ind w:left="714" w:hanging="357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Kādi tikumi vajadzīgi, lai praktizētu šos ieteikumus?</w:t>
      </w:r>
    </w:p>
    <w:p w:rsidR="007769D1" w:rsidRPr="00ED156F" w:rsidRDefault="007769D1" w:rsidP="007769D1">
      <w:pPr>
        <w:pStyle w:val="aktivitte"/>
      </w:pPr>
    </w:p>
    <w:p w:rsidR="007769D1" w:rsidRPr="00ED156F" w:rsidRDefault="007769D1" w:rsidP="007769D1">
      <w:pPr>
        <w:pStyle w:val="aktivitte"/>
        <w:rPr>
          <w:rFonts w:eastAsia="Segoe UI Symbol"/>
        </w:rPr>
      </w:pPr>
      <w:r w:rsidRPr="00ED156F">
        <w:t xml:space="preserve">2. aktivitāte. Morālā dilemma </w:t>
      </w:r>
      <w:r w:rsidRPr="00ED156F">
        <w:rPr>
          <w:rFonts w:eastAsia="Segoe UI Symbol"/>
        </w:rPr>
        <w:t>(ieteicamais laiks 5 min.)</w:t>
      </w:r>
    </w:p>
    <w:p w:rsidR="007769D1" w:rsidRPr="00ED156F" w:rsidRDefault="007769D1" w:rsidP="007769D1">
      <w:p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[4. slaids]</w:t>
      </w:r>
      <w:r w:rsidRPr="00ED156F">
        <w:rPr>
          <w:rFonts w:ascii="Times New Roman" w:hAnsi="Times New Roman" w:cs="Times New Roman"/>
          <w:lang w:val="lv-LV"/>
        </w:rPr>
        <w:t xml:space="preserve">  Aicina skolēnus aplūkot morālo dilemmu </w:t>
      </w:r>
      <w:r w:rsidRPr="00ED156F">
        <w:rPr>
          <w:rFonts w:ascii="Times New Roman" w:hAnsi="Times New Roman" w:cs="Times New Roman"/>
          <w:i/>
          <w:iCs/>
          <w:lang w:val="lv-LV"/>
        </w:rPr>
        <w:t>PowerPoint</w:t>
      </w:r>
      <w:r w:rsidRPr="00ED156F">
        <w:rPr>
          <w:rFonts w:ascii="Times New Roman" w:hAnsi="Times New Roman" w:cs="Times New Roman"/>
          <w:lang w:val="lv-LV"/>
        </w:rPr>
        <w:t xml:space="preserve"> prezentācijas 4. slaidā. Pārrunā ar skolēniem šādus jautājumus.</w:t>
      </w:r>
    </w:p>
    <w:p w:rsidR="007769D1" w:rsidRPr="00ED156F" w:rsidRDefault="007769D1" w:rsidP="007769D1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Kādas pretrunas tu saskati šajā dilemmā? </w:t>
      </w:r>
    </w:p>
    <w:p w:rsidR="007769D1" w:rsidRPr="00ED156F" w:rsidRDefault="007769D1" w:rsidP="007769D1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šajā morālajā dilemmā savstarpēji pretdarbojas kādi tikumi? </w:t>
      </w:r>
    </w:p>
    <w:p w:rsidR="007769D1" w:rsidRPr="00ED156F" w:rsidRDefault="007769D1" w:rsidP="007769D1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 tu šajā situācijā justos? </w:t>
      </w:r>
    </w:p>
    <w:p w:rsidR="007769D1" w:rsidRPr="00ED156F" w:rsidRDefault="007769D1" w:rsidP="007769D1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Kāds, tavuprāt, ir saprātīgs risinājums? Vai šai situācijai ir vairāk nekā viens risinājums? </w:t>
      </w:r>
    </w:p>
    <w:p w:rsidR="007769D1" w:rsidRPr="00ED156F" w:rsidRDefault="007769D1" w:rsidP="007769D1">
      <w:pPr>
        <w:pStyle w:val="aktivitte"/>
      </w:pPr>
    </w:p>
    <w:p w:rsidR="007769D1" w:rsidRPr="00ED156F" w:rsidRDefault="007769D1" w:rsidP="007769D1">
      <w:pPr>
        <w:pStyle w:val="aktivitte"/>
        <w:rPr>
          <w:rFonts w:eastAsia="Segoe UI Symbol"/>
        </w:rPr>
      </w:pPr>
      <w:r w:rsidRPr="00ED156F">
        <w:t xml:space="preserve">Kopīgā noslēguma apspriede. Refleksija </w:t>
      </w:r>
      <w:r w:rsidRPr="00ED156F">
        <w:rPr>
          <w:rFonts w:eastAsia="Segoe UI Symbol"/>
        </w:rPr>
        <w:t>(ieteicamais laiks 5 min.)</w:t>
      </w:r>
    </w:p>
    <w:p w:rsidR="007769D1" w:rsidRPr="00ED156F" w:rsidRDefault="007769D1" w:rsidP="007769D1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[5. slaids]</w:t>
      </w:r>
      <w:r w:rsidRPr="00ED156F">
        <w:rPr>
          <w:rFonts w:ascii="Times New Roman" w:hAnsi="Times New Roman" w:cs="Times New Roman"/>
          <w:lang w:val="lv-LV"/>
        </w:rPr>
        <w:t xml:space="preserve"> Skolotājs ar skolēniem pārrunā šādus jautājumus:</w:t>
      </w:r>
    </w:p>
    <w:p w:rsidR="007769D1" w:rsidRPr="00ED156F" w:rsidRDefault="007769D1" w:rsidP="007769D1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Kuri tikumi, tavuprāt, ir vissvarīgākie, piedzīvojot vienaudžu izdarīto spiedienu? </w:t>
      </w:r>
    </w:p>
    <w:p w:rsidR="004C56E6" w:rsidRPr="00053A29" w:rsidRDefault="007769D1" w:rsidP="007769D1">
      <w:pPr>
        <w:spacing w:after="200" w:line="276" w:lineRule="auto"/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  <w:lang w:val="lv-LV"/>
        </w:rPr>
        <w:t xml:space="preserve">2. Kāpēc? </w:t>
      </w: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CA" w:rsidRDefault="007459CA" w:rsidP="00FE37EB">
      <w:pPr>
        <w:spacing w:after="0"/>
      </w:pPr>
      <w:r>
        <w:separator/>
      </w:r>
    </w:p>
  </w:endnote>
  <w:endnote w:type="continuationSeparator" w:id="0">
    <w:p w:rsidR="007459CA" w:rsidRDefault="007459CA" w:rsidP="00FE37EB">
      <w:pPr>
        <w:spacing w:after="0"/>
      </w:pPr>
      <w:r>
        <w:continuationSeparator/>
      </w:r>
    </w:p>
  </w:endnote>
  <w:endnote w:type="continuationNotice" w:id="1">
    <w:p w:rsidR="007459CA" w:rsidRDefault="007459CA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CA" w:rsidRDefault="007459CA" w:rsidP="00FE37EB">
      <w:pPr>
        <w:spacing w:after="0"/>
      </w:pPr>
      <w:r>
        <w:separator/>
      </w:r>
    </w:p>
  </w:footnote>
  <w:footnote w:type="continuationSeparator" w:id="0">
    <w:p w:rsidR="007459CA" w:rsidRDefault="007459CA" w:rsidP="00FE37EB">
      <w:pPr>
        <w:spacing w:after="0"/>
      </w:pPr>
      <w:r>
        <w:continuationSeparator/>
      </w:r>
    </w:p>
  </w:footnote>
  <w:footnote w:type="continuationNotice" w:id="1">
    <w:p w:rsidR="007459CA" w:rsidRDefault="007459CA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1" w:rsidRPr="009B019E" w:rsidRDefault="007769D1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89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3. klase</w:t>
    </w:r>
  </w:p>
  <w:p w:rsidR="007769D1" w:rsidRPr="009B019E" w:rsidRDefault="007769D1" w:rsidP="009B019E">
    <w:pPr>
      <w:pStyle w:val="A-galvene"/>
    </w:pPr>
    <w:r w:rsidRPr="009B019E">
      <w:t>Tēma: Vienaudžu izdarītais spiediens</w:t>
    </w:r>
  </w:p>
  <w:p w:rsidR="007769D1" w:rsidRDefault="007769D1" w:rsidP="009B019E">
    <w:pPr>
      <w:pStyle w:val="A-galvene"/>
    </w:pPr>
    <w:r w:rsidRPr="009B019E">
      <w:t xml:space="preserve">2. </w:t>
    </w:r>
    <w:r>
      <w:t>nodarbība</w:t>
    </w:r>
    <w:r w:rsidRPr="009B019E">
      <w:t xml:space="preserve"> - Vienaudžu izdarītā spiediena atpazīšana</w:t>
    </w:r>
  </w:p>
  <w:p w:rsidR="007769D1" w:rsidRPr="009B019E" w:rsidRDefault="007769D1" w:rsidP="009B019E">
    <w:pPr>
      <w:pStyle w:val="A-galvene"/>
    </w:pPr>
  </w:p>
  <w:p w:rsidR="007769D1" w:rsidRPr="009B019E" w:rsidRDefault="007769D1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459CA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9CA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9D1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6322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D1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769D1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769D1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48D5C-5357-46C5-8AC0-3777FB7D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2021-10-14T23:04:00Z</dcterms:created>
  <dcterms:modified xsi:type="dcterms:W3CDTF">2021-10-14T23:05:00Z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