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EB" w:rsidRPr="008F4BE6" w:rsidRDefault="005028EB" w:rsidP="005028EB">
      <w:pPr>
        <w:pStyle w:val="1-3klase"/>
        <w:rPr>
          <w:rFonts w:ascii="Times New Roman" w:hAnsi="Times New Roman" w:cs="Times New Roman"/>
        </w:rPr>
      </w:pPr>
      <w:bookmarkStart w:id="0" w:name="_Toc84499491"/>
      <w:bookmarkStart w:id="1" w:name="Kiberterorizešana_6kl"/>
      <w:r w:rsidRPr="008F4BE6">
        <w:rPr>
          <w:rFonts w:ascii="Times New Roman" w:hAnsi="Times New Roman" w:cs="Times New Roman"/>
        </w:rPr>
        <w:t>6. klase</w:t>
      </w:r>
      <w:bookmarkEnd w:id="0"/>
    </w:p>
    <w:p w:rsidR="005028EB" w:rsidRDefault="005028EB" w:rsidP="005028EB">
      <w:pPr>
        <w:pStyle w:val="1-3tema"/>
        <w:rPr>
          <w:rFonts w:ascii="Times New Roman" w:hAnsi="Times New Roman" w:cs="Times New Roman"/>
          <w:b/>
          <w:bCs/>
        </w:rPr>
      </w:pPr>
      <w:bookmarkStart w:id="2" w:name="_Toc84499492"/>
      <w:bookmarkEnd w:id="1"/>
      <w:r>
        <w:rPr>
          <w:rFonts w:ascii="Times New Roman" w:hAnsi="Times New Roman" w:cs="Times New Roman"/>
          <w:b/>
          <w:bCs/>
        </w:rPr>
        <w:t>Modulis: Uzplaukums digitālā vidē</w:t>
      </w:r>
    </w:p>
    <w:p w:rsidR="005028EB" w:rsidRPr="00EC0282" w:rsidRDefault="005028EB" w:rsidP="005028EB">
      <w:pPr>
        <w:pStyle w:val="1-3tema"/>
        <w:rPr>
          <w:rFonts w:ascii="Times New Roman" w:hAnsi="Times New Roman" w:cs="Times New Roman"/>
          <w:b/>
        </w:rPr>
      </w:pPr>
      <w:r w:rsidRPr="00EC0282">
        <w:rPr>
          <w:rFonts w:ascii="Times New Roman" w:hAnsi="Times New Roman" w:cs="Times New Roman"/>
          <w:b/>
        </w:rPr>
        <w:t>Tēma: Kiberterorizēšana</w:t>
      </w:r>
      <w:bookmarkEnd w:id="2"/>
    </w:p>
    <w:p w:rsidR="005028EB" w:rsidRDefault="005028EB" w:rsidP="005028EB">
      <w:pPr>
        <w:spacing w:after="0"/>
        <w:rPr>
          <w:rFonts w:ascii="Times New Roman" w:hAnsi="Times New Roman" w:cs="Times New Roman"/>
          <w:b/>
          <w:lang w:val="lv-LV"/>
        </w:rPr>
      </w:pPr>
    </w:p>
    <w:p w:rsidR="005028EB" w:rsidRDefault="005028EB" w:rsidP="005028EB">
      <w:pPr>
        <w:spacing w:after="0"/>
        <w:jc w:val="center"/>
        <w:rPr>
          <w:rFonts w:ascii="Times New Roman" w:hAnsi="Times New Roman" w:cs="Times New Roman"/>
          <w:b/>
          <w:lang w:val="lv-LV"/>
        </w:rPr>
      </w:pPr>
      <w:r w:rsidRPr="004676B9">
        <w:rPr>
          <w:rFonts w:ascii="Times New Roman" w:hAnsi="Times New Roman" w:cs="Times New Roman"/>
          <w:b/>
          <w:sz w:val="24"/>
          <w:lang w:val="lv-LV"/>
        </w:rPr>
        <w:t>Tēmas atsegums</w:t>
      </w:r>
    </w:p>
    <w:p w:rsidR="005028EB" w:rsidRDefault="005028EB" w:rsidP="005028EB">
      <w:pPr>
        <w:spacing w:after="0"/>
        <w:rPr>
          <w:rFonts w:ascii="Times New Roman" w:hAnsi="Times New Roman" w:cs="Times New Roman"/>
          <w:b/>
          <w:lang w:val="lv-LV"/>
        </w:rPr>
      </w:pPr>
    </w:p>
    <w:p w:rsidR="005028EB" w:rsidRPr="00ED156F" w:rsidRDefault="005028EB" w:rsidP="005028EB">
      <w:pPr>
        <w:spacing w:after="0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>Tēmas apguve strukturēta</w:t>
      </w:r>
      <w:r w:rsidRPr="00ED156F">
        <w:rPr>
          <w:rFonts w:ascii="Times New Roman" w:hAnsi="Times New Roman" w:cs="Times New Roman"/>
          <w:b/>
          <w:lang w:val="lv-LV"/>
        </w:rPr>
        <w:t xml:space="preserve"> 2  nodarbībās:</w:t>
      </w:r>
    </w:p>
    <w:p w:rsidR="005028EB" w:rsidRPr="00ED156F" w:rsidRDefault="005028EB" w:rsidP="005028EB">
      <w:pPr>
        <w:pStyle w:val="ListParagraph"/>
        <w:numPr>
          <w:ilvl w:val="0"/>
          <w:numId w:val="321"/>
        </w:numPr>
        <w:rPr>
          <w:rFonts w:eastAsiaTheme="minorEastAsia"/>
        </w:rPr>
      </w:pPr>
      <w:r w:rsidRPr="00ED156F">
        <w:t>nodarbība - Izpratne par kiberterorizēšanu</w:t>
      </w:r>
    </w:p>
    <w:p w:rsidR="005028EB" w:rsidRPr="00ED156F" w:rsidRDefault="005028EB" w:rsidP="005028EB">
      <w:pPr>
        <w:pStyle w:val="ListParagraph"/>
        <w:numPr>
          <w:ilvl w:val="0"/>
          <w:numId w:val="321"/>
        </w:numPr>
      </w:pPr>
      <w:r w:rsidRPr="00ED156F">
        <w:t>nodarbība - Kā tu vari reaģēt?</w:t>
      </w:r>
    </w:p>
    <w:p w:rsidR="005028EB" w:rsidRPr="00ED156F" w:rsidRDefault="005028EB" w:rsidP="005028EB">
      <w:pPr>
        <w:spacing w:after="0"/>
        <w:rPr>
          <w:rFonts w:ascii="Times New Roman" w:hAnsi="Times New Roman" w:cs="Times New Roman"/>
          <w:b/>
          <w:lang w:val="lv-LV"/>
        </w:rPr>
      </w:pPr>
    </w:p>
    <w:p w:rsidR="005028EB" w:rsidRPr="00ED156F" w:rsidRDefault="005028EB" w:rsidP="005028EB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Tēmas apguves mērķi</w:t>
      </w:r>
    </w:p>
    <w:p w:rsidR="005028EB" w:rsidRPr="00ED156F" w:rsidRDefault="005028EB" w:rsidP="005028EB">
      <w:pPr>
        <w:spacing w:after="0"/>
        <w:rPr>
          <w:rFonts w:ascii="Times New Roman" w:hAnsi="Times New Roman" w:cs="Times New Roman"/>
          <w:b/>
          <w:i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>Zināšanas: veicināt sapratnes veidošanos par to,</w:t>
      </w:r>
    </w:p>
    <w:p w:rsidR="005028EB" w:rsidRPr="00ED156F" w:rsidRDefault="005028EB" w:rsidP="005028EB">
      <w:pPr>
        <w:pStyle w:val="Bulletline1"/>
        <w:numPr>
          <w:ilvl w:val="0"/>
          <w:numId w:val="24"/>
        </w:numPr>
        <w:rPr>
          <w:rFonts w:eastAsiaTheme="minorEastAsia"/>
        </w:rPr>
      </w:pPr>
      <w:r w:rsidRPr="00ED156F">
        <w:t>kāda ir atbildīga rīcība situācijās, ar kurām sastopamies tiešsaistē; saprot, kā tās risināt saprātīgi, lai iegūtā pieredze būtu pozitīva;</w:t>
      </w:r>
    </w:p>
    <w:p w:rsidR="005028EB" w:rsidRPr="00ED156F" w:rsidRDefault="005028EB" w:rsidP="005028EB">
      <w:pPr>
        <w:pStyle w:val="Bulletline1"/>
        <w:numPr>
          <w:ilvl w:val="0"/>
          <w:numId w:val="24"/>
        </w:numPr>
        <w:rPr>
          <w:rFonts w:eastAsiaTheme="minorEastAsia"/>
        </w:rPr>
      </w:pPr>
      <w:r w:rsidRPr="00ED156F">
        <w:t>kā cilvēki jutās, kad tiek pakļauti emocionālai vardarbībai;</w:t>
      </w:r>
    </w:p>
    <w:p w:rsidR="005028EB" w:rsidRPr="00ED156F" w:rsidRDefault="005028EB" w:rsidP="005028EB">
      <w:pPr>
        <w:pStyle w:val="Bulletline1"/>
        <w:numPr>
          <w:ilvl w:val="0"/>
          <w:numId w:val="24"/>
        </w:numPr>
        <w:rPr>
          <w:rFonts w:eastAsia="Calibri Light"/>
        </w:rPr>
      </w:pPr>
      <w:r w:rsidRPr="00ED156F">
        <w:t>ka iedrošināšana un pozitīvi komentāri palīdz stiprināt tiešsaistes draudzību.;</w:t>
      </w:r>
    </w:p>
    <w:p w:rsidR="005028EB" w:rsidRPr="00ED156F" w:rsidRDefault="005028EB" w:rsidP="005028EB">
      <w:pPr>
        <w:pStyle w:val="Bulletline1"/>
        <w:numPr>
          <w:ilvl w:val="0"/>
          <w:numId w:val="24"/>
        </w:numPr>
        <w:rPr>
          <w:rFonts w:eastAsia="Calibri Light"/>
        </w:rPr>
      </w:pPr>
      <w:r w:rsidRPr="00ED156F">
        <w:t>kad situācija ir uzskatāma par kiberterorizēšanu;</w:t>
      </w:r>
    </w:p>
    <w:p w:rsidR="005028EB" w:rsidRPr="00ED156F" w:rsidRDefault="005028EB" w:rsidP="005028EB">
      <w:pPr>
        <w:pStyle w:val="Bulletline1"/>
        <w:numPr>
          <w:ilvl w:val="0"/>
          <w:numId w:val="24"/>
        </w:numPr>
        <w:rPr>
          <w:rFonts w:eastAsia="Calibri Light"/>
        </w:rPr>
      </w:pPr>
      <w:r w:rsidRPr="00ED156F">
        <w:t>kā rīkoties kiberterorizēšanas situācijā;</w:t>
      </w:r>
    </w:p>
    <w:p w:rsidR="005028EB" w:rsidRPr="00ED156F" w:rsidRDefault="005028EB" w:rsidP="005028EB">
      <w:pPr>
        <w:pStyle w:val="Bulletline1"/>
        <w:numPr>
          <w:ilvl w:val="0"/>
          <w:numId w:val="24"/>
        </w:numPr>
        <w:rPr>
          <w:rFonts w:eastAsiaTheme="minorEastAsia"/>
        </w:rPr>
      </w:pPr>
      <w:r w:rsidRPr="00ED156F">
        <w:t>kādas ir viņa tiesības, pienākumi un iespējas tiešsaistē, ietverot to, ka adekvāta uzvedība sagaidāma visos kontekstos, tostarp tiešsaistē;</w:t>
      </w:r>
      <w:r w:rsidRPr="00ED156F">
        <w:rPr>
          <w:b/>
        </w:rPr>
        <w:t xml:space="preserve"> </w:t>
      </w:r>
    </w:p>
    <w:p w:rsidR="005028EB" w:rsidRPr="00ED156F" w:rsidRDefault="005028EB" w:rsidP="005028EB">
      <w:pPr>
        <w:pStyle w:val="Bulletline1"/>
        <w:numPr>
          <w:ilvl w:val="0"/>
          <w:numId w:val="24"/>
        </w:numPr>
        <w:rPr>
          <w:rFonts w:eastAsiaTheme="minorEastAsia"/>
        </w:rPr>
      </w:pPr>
      <w:r w:rsidRPr="00ED156F">
        <w:t>kādi ir tiešsaistes riski, tai skaitā par to, ka jebkurš materiāls, ko kāds nodevis citam, var tikt koplietots tiešsaistē, apzinoties grūtības likvidēt tiešsaistē izvietotu potenciāli kompromitējošu materiālu;</w:t>
      </w:r>
      <w:r w:rsidRPr="00ED156F">
        <w:rPr>
          <w:b/>
        </w:rPr>
        <w:t xml:space="preserve"> </w:t>
      </w:r>
    </w:p>
    <w:p w:rsidR="005028EB" w:rsidRPr="00ED156F" w:rsidRDefault="005028EB" w:rsidP="005028EB">
      <w:pPr>
        <w:pStyle w:val="Bulletline1"/>
        <w:numPr>
          <w:ilvl w:val="0"/>
          <w:numId w:val="24"/>
        </w:numPr>
        <w:rPr>
          <w:rFonts w:eastAsiaTheme="minorEastAsia"/>
        </w:rPr>
      </w:pPr>
      <w:r w:rsidRPr="00ED156F">
        <w:t>ka materiālus, ko viņi nevēlas izplatīt tālāk, nedrīkst sūtīt citiem cilvēkiem, un ka ar personīgiem materiāliem, ko viņi ir saņēmuši, nedrīkst dalīties tālāk;</w:t>
      </w:r>
      <w:r w:rsidRPr="00ED156F">
        <w:rPr>
          <w:b/>
        </w:rPr>
        <w:t xml:space="preserve"> </w:t>
      </w:r>
    </w:p>
    <w:p w:rsidR="005028EB" w:rsidRPr="00ED156F" w:rsidRDefault="005028EB" w:rsidP="005028EB">
      <w:pPr>
        <w:pStyle w:val="Bulletline1"/>
        <w:numPr>
          <w:ilvl w:val="0"/>
          <w:numId w:val="24"/>
        </w:numPr>
        <w:rPr>
          <w:rFonts w:eastAsiaTheme="minorEastAsia"/>
        </w:rPr>
      </w:pPr>
      <w:r w:rsidRPr="00ED156F">
        <w:t>kā rīkoties un kur saņemt atbalstu, lai ziņotu par neatbilstošiem materiāliem, vai kā risināt problēmas tiešsaistē.</w:t>
      </w:r>
    </w:p>
    <w:p w:rsidR="005028EB" w:rsidRPr="00ED156F" w:rsidRDefault="005028EB" w:rsidP="005028EB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>Morālās prasmes: sekmēt šādu morālo ieradumu veidošanos skolēnos:</w:t>
      </w:r>
    </w:p>
    <w:p w:rsidR="005028EB" w:rsidRPr="00ED156F" w:rsidRDefault="005028EB" w:rsidP="005028EB">
      <w:pPr>
        <w:pStyle w:val="bulletline"/>
        <w:rPr>
          <w:rFonts w:eastAsiaTheme="minorEastAsia"/>
        </w:rPr>
      </w:pPr>
      <w:r w:rsidRPr="00ED156F">
        <w:t>izvērtēt, kāda ir atbildīga rīcība situācijās, ar kurām sastopamies tiešsaistē, lai patiesi izbaudītu interneta sniegtās priekšrocības;</w:t>
      </w:r>
    </w:p>
    <w:p w:rsidR="005028EB" w:rsidRPr="00ED156F" w:rsidRDefault="005028EB" w:rsidP="005028EB">
      <w:pPr>
        <w:pStyle w:val="bulletline"/>
        <w:rPr>
          <w:rFonts w:eastAsiaTheme="minorEastAsia"/>
        </w:rPr>
      </w:pPr>
      <w:r w:rsidRPr="00ED156F">
        <w:t>attīstīt izpratni, kā kiberterorizēšana ietekmē cilvēkus un kā izmantot tikumus, lai rīkotos atbildīgi;</w:t>
      </w:r>
    </w:p>
    <w:p w:rsidR="005028EB" w:rsidRPr="00ED156F" w:rsidRDefault="005028EB" w:rsidP="005028EB">
      <w:pPr>
        <w:pStyle w:val="bulletline"/>
        <w:rPr>
          <w:rFonts w:eastAsiaTheme="minorEastAsia"/>
        </w:rPr>
      </w:pPr>
      <w:r w:rsidRPr="00ED156F">
        <w:t xml:space="preserve">noteikt personīgās vērtības un skaidras robežas dažādās dzīves jomās, kurās viņi grib saglabāt privātumu; </w:t>
      </w:r>
    </w:p>
    <w:p w:rsidR="005028EB" w:rsidRPr="00ED156F" w:rsidRDefault="005028EB" w:rsidP="005028EB">
      <w:pPr>
        <w:pStyle w:val="bulletline"/>
        <w:rPr>
          <w:rFonts w:eastAsiaTheme="minorEastAsia"/>
        </w:rPr>
      </w:pPr>
      <w:r w:rsidRPr="00ED156F">
        <w:t>plānot stratēģijas, kā pienācīgi reaģēt situācijās, kad tiešsaistē radusies nepatīkama situācija, tostarp kā nešaubīgi meklēt atbalstu, ziņot valdošajām iestādēm un platformu administratoriem;</w:t>
      </w:r>
      <w:r w:rsidRPr="00ED156F">
        <w:rPr>
          <w:b/>
        </w:rPr>
        <w:t xml:space="preserve"> </w:t>
      </w:r>
    </w:p>
    <w:p w:rsidR="005028EB" w:rsidRPr="00ED156F" w:rsidRDefault="005028EB" w:rsidP="005028EB">
      <w:pPr>
        <w:pStyle w:val="bulletline"/>
        <w:rPr>
          <w:rFonts w:eastAsiaTheme="minorEastAsia"/>
        </w:rPr>
      </w:pPr>
      <w:r w:rsidRPr="00ED156F">
        <w:t>atpazīt pozitīvu, veselīgu attiecību un neveselīgu attiecību pazīmes, tostarp tiešsaistē.</w:t>
      </w:r>
    </w:p>
    <w:p w:rsidR="005028EB" w:rsidRPr="00ED156F" w:rsidRDefault="005028EB" w:rsidP="005028EB">
      <w:pPr>
        <w:spacing w:after="0"/>
        <w:rPr>
          <w:rFonts w:ascii="Times New Roman" w:eastAsiaTheme="minorEastAsia" w:hAnsi="Times New Roman" w:cs="Times New Roman"/>
          <w:lang w:val="lv-LV"/>
        </w:rPr>
      </w:pPr>
    </w:p>
    <w:p w:rsidR="005028EB" w:rsidRPr="005C2A23" w:rsidRDefault="005028EB" w:rsidP="005028EB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 w:rsidRPr="005C2A23">
        <w:rPr>
          <w:rFonts w:ascii="Times New Roman" w:hAnsi="Times New Roman" w:cs="Times New Roman"/>
          <w:b/>
          <w:bCs/>
          <w:lang w:val="lv-LV"/>
        </w:rPr>
        <w:t>Tēmā aplūko</w:t>
      </w:r>
      <w:r>
        <w:rPr>
          <w:rFonts w:ascii="Times New Roman" w:hAnsi="Times New Roman" w:cs="Times New Roman"/>
          <w:b/>
          <w:bCs/>
          <w:lang w:val="lv-LV"/>
        </w:rPr>
        <w:t xml:space="preserve">tās </w:t>
      </w:r>
      <w:r w:rsidRPr="005C2A23">
        <w:rPr>
          <w:rFonts w:ascii="Times New Roman" w:hAnsi="Times New Roman" w:cs="Times New Roman"/>
          <w:b/>
          <w:bCs/>
          <w:lang w:val="lv-LV"/>
        </w:rPr>
        <w:t>vērtības un tikumi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12"/>
        <w:gridCol w:w="4130"/>
        <w:gridCol w:w="4128"/>
      </w:tblGrid>
      <w:tr w:rsidR="005028EB" w:rsidRPr="00F82682" w:rsidTr="00951E7C"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</w:tcPr>
          <w:p w:rsidR="005028EB" w:rsidRPr="00F82682" w:rsidRDefault="005028EB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pct"/>
            <w:tcBorders>
              <w:top w:val="single" w:sz="4" w:space="0" w:color="auto"/>
              <w:bottom w:val="single" w:sz="4" w:space="0" w:color="auto"/>
            </w:tcBorders>
          </w:tcPr>
          <w:p w:rsidR="005028EB" w:rsidRPr="00F82682" w:rsidRDefault="005028EB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Pamatizglītības standarta</w:t>
            </w:r>
          </w:p>
        </w:tc>
        <w:tc>
          <w:tcPr>
            <w:tcW w:w="2158" w:type="pct"/>
            <w:tcBorders>
              <w:top w:val="single" w:sz="4" w:space="0" w:color="auto"/>
              <w:bottom w:val="single" w:sz="4" w:space="0" w:color="auto"/>
            </w:tcBorders>
          </w:tcPr>
          <w:p w:rsidR="005028EB" w:rsidRPr="00F82682" w:rsidRDefault="005028EB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Papildus no programmas “e-TAP”</w:t>
            </w:r>
          </w:p>
        </w:tc>
      </w:tr>
      <w:tr w:rsidR="005028EB" w:rsidRPr="00F82682" w:rsidTr="00951E7C">
        <w:tc>
          <w:tcPr>
            <w:tcW w:w="685" w:type="pct"/>
            <w:tcBorders>
              <w:top w:val="single" w:sz="4" w:space="0" w:color="auto"/>
            </w:tcBorders>
          </w:tcPr>
          <w:p w:rsidR="005028EB" w:rsidRPr="00B85A99" w:rsidRDefault="005028EB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F82682">
              <w:rPr>
                <w:sz w:val="22"/>
                <w:szCs w:val="22"/>
              </w:rPr>
              <w:t>Vērtības</w:t>
            </w:r>
          </w:p>
        </w:tc>
        <w:tc>
          <w:tcPr>
            <w:tcW w:w="2158" w:type="pct"/>
            <w:tcBorders>
              <w:top w:val="single" w:sz="4" w:space="0" w:color="auto"/>
            </w:tcBorders>
          </w:tcPr>
          <w:p w:rsidR="005028EB" w:rsidRPr="00F82682" w:rsidRDefault="005028EB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7E02BE">
              <w:rPr>
                <w:b w:val="0"/>
                <w:bCs w:val="0"/>
                <w:sz w:val="22"/>
                <w:szCs w:val="22"/>
              </w:rPr>
              <w:t xml:space="preserve">Cilvēka cieņa, </w:t>
            </w:r>
            <w:r w:rsidRPr="007E02BE">
              <w:rPr>
                <w:b w:val="0"/>
                <w:bCs w:val="0"/>
              </w:rPr>
              <w:t>kultūra</w:t>
            </w:r>
          </w:p>
        </w:tc>
        <w:tc>
          <w:tcPr>
            <w:tcW w:w="2158" w:type="pct"/>
            <w:tcBorders>
              <w:top w:val="single" w:sz="4" w:space="0" w:color="auto"/>
            </w:tcBorders>
          </w:tcPr>
          <w:p w:rsidR="005028EB" w:rsidRPr="00F82682" w:rsidRDefault="005028EB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7E02BE">
              <w:rPr>
                <w:b w:val="0"/>
                <w:bCs w:val="0"/>
                <w:sz w:val="22"/>
                <w:szCs w:val="22"/>
              </w:rPr>
              <w:t>Rūpes, patiesība</w:t>
            </w:r>
          </w:p>
        </w:tc>
      </w:tr>
      <w:tr w:rsidR="005028EB" w:rsidRPr="00F82682" w:rsidTr="00951E7C">
        <w:tc>
          <w:tcPr>
            <w:tcW w:w="685" w:type="pct"/>
          </w:tcPr>
          <w:p w:rsidR="005028EB" w:rsidRPr="00B85A99" w:rsidRDefault="005028EB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F82682">
              <w:rPr>
                <w:sz w:val="22"/>
                <w:szCs w:val="22"/>
              </w:rPr>
              <w:t>Tikumi</w:t>
            </w:r>
          </w:p>
        </w:tc>
        <w:tc>
          <w:tcPr>
            <w:tcW w:w="2158" w:type="pct"/>
          </w:tcPr>
          <w:p w:rsidR="005028EB" w:rsidRPr="00F82682" w:rsidRDefault="005028EB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7E02BE">
              <w:rPr>
                <w:b w:val="0"/>
                <w:bCs w:val="0"/>
                <w:sz w:val="22"/>
                <w:szCs w:val="22"/>
              </w:rPr>
              <w:t>G</w:t>
            </w:r>
            <w:r>
              <w:rPr>
                <w:b w:val="0"/>
                <w:bCs w:val="0"/>
                <w:sz w:val="22"/>
                <w:szCs w:val="22"/>
              </w:rPr>
              <w:t xml:space="preserve">udrība, </w:t>
            </w:r>
            <w:r w:rsidRPr="007E02BE">
              <w:rPr>
                <w:b w:val="0"/>
                <w:bCs w:val="0"/>
                <w:sz w:val="22"/>
                <w:szCs w:val="22"/>
              </w:rPr>
              <w:t>atbildība, līdzcietība</w:t>
            </w:r>
            <w:r>
              <w:rPr>
                <w:b w:val="0"/>
                <w:bCs w:val="0"/>
                <w:sz w:val="22"/>
                <w:szCs w:val="22"/>
              </w:rPr>
              <w:t>, savaldība, gudrība</w:t>
            </w:r>
          </w:p>
        </w:tc>
        <w:tc>
          <w:tcPr>
            <w:tcW w:w="2158" w:type="pct"/>
          </w:tcPr>
          <w:p w:rsidR="005028EB" w:rsidRPr="00F82682" w:rsidRDefault="005028EB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7E02BE">
              <w:rPr>
                <w:b w:val="0"/>
                <w:bCs w:val="0"/>
                <w:sz w:val="22"/>
                <w:szCs w:val="22"/>
              </w:rPr>
              <w:t>Līdzjūtība, kritiskā spriestspēja</w:t>
            </w:r>
            <w:r>
              <w:rPr>
                <w:b w:val="0"/>
                <w:bCs w:val="0"/>
                <w:sz w:val="22"/>
                <w:szCs w:val="22"/>
              </w:rPr>
              <w:t>, empātija</w:t>
            </w:r>
          </w:p>
        </w:tc>
      </w:tr>
    </w:tbl>
    <w:p w:rsidR="005028EB" w:rsidRPr="00ED156F" w:rsidRDefault="005028EB" w:rsidP="005028EB">
      <w:pPr>
        <w:spacing w:after="0"/>
        <w:rPr>
          <w:rFonts w:ascii="Times New Roman" w:hAnsi="Times New Roman" w:cs="Times New Roman"/>
          <w:b/>
          <w:lang w:val="lv-LV"/>
        </w:rPr>
      </w:pPr>
    </w:p>
    <w:p w:rsidR="005028EB" w:rsidRPr="00ED156F" w:rsidRDefault="005028EB" w:rsidP="005028EB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Tikumu praktizēšanas iespējas</w:t>
      </w:r>
    </w:p>
    <w:p w:rsidR="005028EB" w:rsidRPr="00ED156F" w:rsidRDefault="005028EB" w:rsidP="005028EB">
      <w:pPr>
        <w:pStyle w:val="bulletline"/>
      </w:pPr>
      <w:r w:rsidRPr="00ED156F">
        <w:t>Akcentēt profilaksi, veicinot skolēnu līdzdalību atbalsta pozitīvai uzvedībai pasākumos.</w:t>
      </w:r>
    </w:p>
    <w:p w:rsidR="005028EB" w:rsidRPr="00ED156F" w:rsidRDefault="005028EB" w:rsidP="005028EB">
      <w:pPr>
        <w:pStyle w:val="bulletline"/>
      </w:pPr>
      <w:r w:rsidRPr="00ED156F">
        <w:t>Iesaistīties informācijas bukletu, stendu, video veidošanā par iespējām saņemt palīdzību kiberterorizēšanas upuriem un varmākām.</w:t>
      </w:r>
    </w:p>
    <w:p w:rsidR="005028EB" w:rsidRPr="00ED156F" w:rsidRDefault="005028EB" w:rsidP="005028EB">
      <w:pPr>
        <w:pStyle w:val="bulletline"/>
      </w:pPr>
      <w:r w:rsidRPr="00ED156F">
        <w:t>Veikt minipētījumu par kiberterorizēšanu skolā.</w:t>
      </w:r>
    </w:p>
    <w:p w:rsidR="004C56E6" w:rsidRPr="005028EB" w:rsidRDefault="005028EB" w:rsidP="00E276BB">
      <w:pPr>
        <w:pStyle w:val="bulletline"/>
      </w:pPr>
      <w:r w:rsidRPr="00ED156F">
        <w:t>Sniegt palīdzību un atbalstu  klasesbiedriem un skolas biedriem, kuri sastapušies ar kiberterorizēšanu.</w:t>
      </w:r>
    </w:p>
    <w:sectPr w:rsidR="004C56E6" w:rsidRPr="005028EB" w:rsidSect="001163D6">
      <w:headerReference w:type="default" r:id="rId11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4A6" w:rsidRDefault="008304A6" w:rsidP="00FE37EB">
      <w:pPr>
        <w:spacing w:after="0"/>
      </w:pPr>
      <w:r>
        <w:separator/>
      </w:r>
    </w:p>
  </w:endnote>
  <w:endnote w:type="continuationSeparator" w:id="0">
    <w:p w:rsidR="008304A6" w:rsidRDefault="008304A6" w:rsidP="00FE37EB">
      <w:pPr>
        <w:spacing w:after="0"/>
      </w:pPr>
      <w:r>
        <w:continuationSeparator/>
      </w:r>
    </w:p>
  </w:endnote>
  <w:endnote w:type="continuationNotice" w:id="1">
    <w:p w:rsidR="008304A6" w:rsidRDefault="008304A6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4A6" w:rsidRDefault="008304A6" w:rsidP="00FE37EB">
      <w:pPr>
        <w:spacing w:after="0"/>
      </w:pPr>
      <w:r>
        <w:separator/>
      </w:r>
    </w:p>
  </w:footnote>
  <w:footnote w:type="continuationSeparator" w:id="0">
    <w:p w:rsidR="008304A6" w:rsidRDefault="008304A6" w:rsidP="00FE37EB">
      <w:pPr>
        <w:spacing w:after="0"/>
      </w:pPr>
      <w:r>
        <w:continuationSeparator/>
      </w:r>
    </w:p>
  </w:footnote>
  <w:footnote w:type="continuationNotice" w:id="1">
    <w:p w:rsidR="008304A6" w:rsidRDefault="008304A6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8EB" w:rsidRPr="00C44661" w:rsidRDefault="005028EB" w:rsidP="00C44661">
    <w:pPr>
      <w:pStyle w:val="A-galvene"/>
    </w:pPr>
    <w:r w:rsidRPr="00C0061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-78740</wp:posOffset>
          </wp:positionV>
          <wp:extent cx="800100" cy="333375"/>
          <wp:effectExtent l="0" t="0" r="0" b="0"/>
          <wp:wrapNone/>
          <wp:docPr id="1406673989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44661">
      <w:t>TĒMAS LAPA</w:t>
    </w:r>
  </w:p>
  <w:p w:rsidR="005028EB" w:rsidRPr="00C44661" w:rsidRDefault="005028EB" w:rsidP="00C44661">
    <w:pPr>
      <w:pStyle w:val="A-galvene"/>
    </w:pPr>
  </w:p>
  <w:p w:rsidR="005028EB" w:rsidRPr="00C44661" w:rsidRDefault="005028EB" w:rsidP="00C44661">
    <w:pPr>
      <w:pStyle w:val="A-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304A6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1A5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28EB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04A6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8EB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Normal"/>
    <w:link w:val="Bulletline1Char"/>
    <w:qFormat/>
    <w:rsid w:val="005028EB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DefaultParagraphFont"/>
    <w:link w:val="Bulletline1"/>
    <w:rsid w:val="005028EB"/>
    <w:rPr>
      <w:rFonts w:ascii="Times New Roman" w:hAnsi="Times New Roman" w:cs="Times New Roman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85DC4C-5D6A-4376-A04B-CCFEEB8F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1</TotalTime>
  <Pages>1</Pages>
  <Words>1667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2021-10-14T23:48:00Z</dcterms:created>
  <dcterms:modified xsi:type="dcterms:W3CDTF">2021-10-14T23:49:00Z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