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EE" w:rsidRPr="00ED156F" w:rsidRDefault="00EC01EE" w:rsidP="00EC01EE">
      <w:pPr>
        <w:pStyle w:val="1-3klase"/>
        <w:rPr>
          <w:rFonts w:ascii="Times New Roman" w:hAnsi="Times New Roman" w:cs="Times New Roman"/>
        </w:rPr>
      </w:pPr>
      <w:bookmarkStart w:id="0" w:name="_Toc84437408"/>
      <w:bookmarkStart w:id="1" w:name="_Toc84499507"/>
      <w:bookmarkStart w:id="2" w:name="Rīkošanās_ar_naudu_6klase"/>
      <w:r w:rsidRPr="00ED156F">
        <w:rPr>
          <w:rFonts w:ascii="Times New Roman" w:hAnsi="Times New Roman" w:cs="Times New Roman"/>
        </w:rPr>
        <w:t>6. klase</w:t>
      </w:r>
      <w:bookmarkEnd w:id="0"/>
      <w:bookmarkEnd w:id="1"/>
    </w:p>
    <w:p w:rsidR="00EC01EE" w:rsidRDefault="00EC01EE" w:rsidP="00EC01EE">
      <w:pPr>
        <w:pStyle w:val="1-3tema"/>
        <w:rPr>
          <w:rFonts w:ascii="Times New Roman" w:hAnsi="Times New Roman" w:cs="Times New Roman"/>
          <w:b/>
          <w:bCs/>
        </w:rPr>
      </w:pPr>
      <w:bookmarkStart w:id="3" w:name="_Toc84499508"/>
      <w:bookmarkEnd w:id="2"/>
      <w:r>
        <w:rPr>
          <w:rFonts w:ascii="Times New Roman" w:hAnsi="Times New Roman" w:cs="Times New Roman"/>
          <w:b/>
          <w:bCs/>
        </w:rPr>
        <w:t>Modulis: Plaukstošas personības</w:t>
      </w:r>
    </w:p>
    <w:p w:rsidR="00EC01EE" w:rsidRPr="00EC0282" w:rsidRDefault="00EC01EE" w:rsidP="00EC01EE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>Tēma: Rīkošanās ar naudu</w:t>
      </w:r>
      <w:bookmarkEnd w:id="3"/>
    </w:p>
    <w:p w:rsidR="00EC01EE" w:rsidRDefault="00EC01EE" w:rsidP="00EC01EE">
      <w:pPr>
        <w:spacing w:after="0"/>
        <w:rPr>
          <w:rFonts w:ascii="Times New Roman" w:hAnsi="Times New Roman" w:cs="Times New Roman"/>
          <w:b/>
          <w:lang w:val="lv-LV"/>
        </w:rPr>
      </w:pPr>
    </w:p>
    <w:p w:rsidR="00EC01EE" w:rsidRDefault="00EC01EE" w:rsidP="00EC01EE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:rsidR="00EC01EE" w:rsidRDefault="00EC01EE" w:rsidP="00EC01EE">
      <w:pPr>
        <w:spacing w:after="0"/>
        <w:rPr>
          <w:rFonts w:ascii="Times New Roman" w:hAnsi="Times New Roman" w:cs="Times New Roman"/>
          <w:b/>
          <w:lang w:val="lv-LV"/>
        </w:rPr>
      </w:pPr>
    </w:p>
    <w:p w:rsidR="00EC01EE" w:rsidRPr="00ED156F" w:rsidRDefault="00EC01EE" w:rsidP="00EC01EE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>
        <w:rPr>
          <w:rFonts w:ascii="Times New Roman" w:hAnsi="Times New Roman" w:cs="Times New Roman"/>
          <w:b/>
          <w:lang w:val="lv-LV"/>
        </w:rPr>
        <w:t>divās nodarbībās</w:t>
      </w:r>
      <w:r w:rsidRPr="00ED156F">
        <w:rPr>
          <w:rFonts w:ascii="Times New Roman" w:hAnsi="Times New Roman" w:cs="Times New Roman"/>
          <w:b/>
          <w:lang w:val="lv-LV"/>
        </w:rPr>
        <w:t>:</w:t>
      </w:r>
    </w:p>
    <w:p w:rsidR="00EC01EE" w:rsidRPr="00ED156F" w:rsidRDefault="00EC01EE" w:rsidP="00EC01EE">
      <w:pPr>
        <w:pStyle w:val="ListParagraph"/>
        <w:numPr>
          <w:ilvl w:val="0"/>
          <w:numId w:val="284"/>
        </w:numPr>
        <w:rPr>
          <w:rFonts w:eastAsiaTheme="minorEastAsia"/>
        </w:rPr>
      </w:pPr>
      <w:r w:rsidRPr="00ED156F">
        <w:t>nodarbība - Vēlmes un vajadzības</w:t>
      </w:r>
    </w:p>
    <w:p w:rsidR="00EC01EE" w:rsidRPr="00ED156F" w:rsidRDefault="00EC01EE" w:rsidP="00EC01EE">
      <w:pPr>
        <w:pStyle w:val="ListParagraph"/>
        <w:numPr>
          <w:ilvl w:val="0"/>
          <w:numId w:val="284"/>
        </w:numPr>
      </w:pPr>
      <w:r w:rsidRPr="00ED156F">
        <w:t>nodarbība - Budžeta plānošana</w:t>
      </w:r>
    </w:p>
    <w:p w:rsidR="00EC01EE" w:rsidRDefault="00EC01EE" w:rsidP="00EC01EE">
      <w:pPr>
        <w:spacing w:after="0"/>
        <w:rPr>
          <w:rFonts w:ascii="Times New Roman" w:hAnsi="Times New Roman" w:cs="Times New Roman"/>
          <w:b/>
          <w:lang w:val="lv-LV"/>
        </w:rPr>
      </w:pPr>
    </w:p>
    <w:p w:rsidR="00EC01EE" w:rsidRPr="00ED156F" w:rsidRDefault="00EC01EE" w:rsidP="00EC01EE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Tēmas apguves mērķi</w:t>
      </w:r>
    </w:p>
    <w:p w:rsidR="00EC01EE" w:rsidRPr="00ED156F" w:rsidRDefault="00EC01EE" w:rsidP="00EC01EE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Zināšanas: veicināt sapratnes veidošanos par to,</w:t>
      </w:r>
    </w:p>
    <w:p w:rsidR="00EC01EE" w:rsidRPr="005E13D2" w:rsidRDefault="00EC01EE" w:rsidP="00EC01EE">
      <w:pPr>
        <w:pStyle w:val="Bulletline1"/>
        <w:numPr>
          <w:ilvl w:val="0"/>
          <w:numId w:val="24"/>
        </w:numPr>
      </w:pPr>
      <w:r w:rsidRPr="005E13D2">
        <w:t>kādas ir naudas funkcijas un kādam nolūkam to izmanto;</w:t>
      </w:r>
    </w:p>
    <w:p w:rsidR="00EC01EE" w:rsidRPr="005E13D2" w:rsidRDefault="00EC01EE" w:rsidP="00EC01EE">
      <w:pPr>
        <w:pStyle w:val="Bulletline1"/>
        <w:numPr>
          <w:ilvl w:val="0"/>
          <w:numId w:val="24"/>
        </w:numPr>
      </w:pPr>
      <w:r w:rsidRPr="005E13D2">
        <w:t>kāda ir budžeta plānošanas nozīme un tā īstenošana, risku pārvaldība;</w:t>
      </w:r>
    </w:p>
    <w:p w:rsidR="00EC01EE" w:rsidRPr="005E13D2" w:rsidRDefault="00EC01EE" w:rsidP="00EC01EE">
      <w:pPr>
        <w:pStyle w:val="Bulletline1"/>
        <w:numPr>
          <w:ilvl w:val="0"/>
          <w:numId w:val="24"/>
        </w:numPr>
      </w:pPr>
      <w:r w:rsidRPr="005E13D2">
        <w:t>kur rodas nauda un kas ietekmē naudas tērēšanas paradumus;</w:t>
      </w:r>
    </w:p>
    <w:p w:rsidR="00EC01EE" w:rsidRPr="005E13D2" w:rsidRDefault="00EC01EE" w:rsidP="00EC01EE">
      <w:pPr>
        <w:pStyle w:val="Bulletline1"/>
        <w:numPr>
          <w:ilvl w:val="0"/>
          <w:numId w:val="24"/>
        </w:numPr>
      </w:pPr>
      <w:r w:rsidRPr="005E13D2">
        <w:t>kas ir budžets un kādi ir tā plānošanas principi.</w:t>
      </w:r>
    </w:p>
    <w:p w:rsidR="00EC01EE" w:rsidRPr="00ED156F" w:rsidRDefault="00EC01EE" w:rsidP="00EC01EE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Morālās prasmes: sekmēt šādu morālo ieradumu veidošanos skolēnos:</w:t>
      </w:r>
    </w:p>
    <w:p w:rsidR="00EC01EE" w:rsidRPr="005E13D2" w:rsidRDefault="00EC01EE" w:rsidP="00EC01EE">
      <w:pPr>
        <w:pStyle w:val="bulletline"/>
        <w:rPr>
          <w:rFonts w:eastAsia="Calibri Light"/>
          <w:b/>
        </w:rPr>
      </w:pPr>
      <w:r w:rsidRPr="005E13D2">
        <w:t>izvērtēt un pārvaldīt riskus attiecībā uz finanšu lēmumiem, kurus jaunieši varētu pieņemt saistībā ar vērtībām un attieksmi pret finansēm, tostarp attiecībā uz parādiem;</w:t>
      </w:r>
      <w:r w:rsidRPr="005E13D2">
        <w:rPr>
          <w:b/>
        </w:rPr>
        <w:t xml:space="preserve"> </w:t>
      </w:r>
    </w:p>
    <w:p w:rsidR="00EC01EE" w:rsidRPr="005E13D2" w:rsidRDefault="00EC01EE" w:rsidP="00EC01EE">
      <w:pPr>
        <w:pStyle w:val="bulletline"/>
        <w:rPr>
          <w:rFonts w:eastAsia="Calibri Light"/>
          <w:b/>
        </w:rPr>
      </w:pPr>
      <w:r w:rsidRPr="005E13D2">
        <w:t>kontrolēt emocijas attiecībā uz naudu;</w:t>
      </w:r>
      <w:r w:rsidRPr="005E13D2">
        <w:rPr>
          <w:b/>
        </w:rPr>
        <w:t xml:space="preserve"> </w:t>
      </w:r>
    </w:p>
    <w:p w:rsidR="00EC01EE" w:rsidRPr="005E13D2" w:rsidRDefault="00EC01EE" w:rsidP="00EC01EE">
      <w:pPr>
        <w:pStyle w:val="bulletline"/>
        <w:rPr>
          <w:rFonts w:eastAsia="Calibri Light"/>
          <w:b/>
        </w:rPr>
      </w:pPr>
      <w:r w:rsidRPr="005E13D2">
        <w:t>izvērtēt sociālās un morālās dilemmas par naudas izmantošanu, tostarp reklāmu un vienaudžu ietekmi uz finanšu lēmumiem;</w:t>
      </w:r>
    </w:p>
    <w:p w:rsidR="00EC01EE" w:rsidRPr="005E13D2" w:rsidRDefault="00EC01EE" w:rsidP="00EC01EE">
      <w:pPr>
        <w:pStyle w:val="bulletline"/>
        <w:rPr>
          <w:b/>
        </w:rPr>
      </w:pPr>
      <w:r w:rsidRPr="005E13D2">
        <w:t>kritiski domāt un pārrunāt finanšu jautājumus, kas ļautu ikdienā rīkoties ar naudu un plānot finanšu vajadzības nākotnē.</w:t>
      </w:r>
    </w:p>
    <w:p w:rsidR="00EC01EE" w:rsidRPr="005E13D2" w:rsidRDefault="00EC01EE" w:rsidP="00EC01EE">
      <w:pPr>
        <w:pStyle w:val="bulletline"/>
        <w:numPr>
          <w:ilvl w:val="0"/>
          <w:numId w:val="0"/>
        </w:numPr>
        <w:ind w:left="720" w:hanging="360"/>
        <w:rPr>
          <w:b/>
        </w:rPr>
      </w:pPr>
    </w:p>
    <w:p w:rsidR="00EC01EE" w:rsidRPr="00DD19EB" w:rsidRDefault="00EC01EE" w:rsidP="00EC01EE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EC01EE" w:rsidRPr="00DD19EB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EC01EE" w:rsidRPr="00DD19EB" w:rsidRDefault="00EC01EE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EC01EE" w:rsidRPr="00DD19EB" w:rsidRDefault="00EC01EE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EC01EE" w:rsidRPr="00DD19EB" w:rsidRDefault="00EC01EE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EC01EE" w:rsidRPr="00DD19EB" w:rsidTr="00951E7C">
        <w:tc>
          <w:tcPr>
            <w:tcW w:w="634" w:type="pct"/>
            <w:tcBorders>
              <w:top w:val="single" w:sz="4" w:space="0" w:color="auto"/>
            </w:tcBorders>
          </w:tcPr>
          <w:p w:rsidR="00EC01EE" w:rsidRPr="00DD19EB" w:rsidRDefault="00EC01EE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EC01EE" w:rsidRPr="002978E7" w:rsidRDefault="00EC01EE" w:rsidP="00951E7C">
            <w:pPr>
              <w:pStyle w:val="Tabuaiek"/>
              <w:rPr>
                <w:sz w:val="22"/>
                <w:szCs w:val="22"/>
              </w:rPr>
            </w:pPr>
            <w:r w:rsidRPr="002978E7">
              <w:rPr>
                <w:sz w:val="22"/>
                <w:szCs w:val="22"/>
              </w:rPr>
              <w:t>Cilvēka cieņa, brīvība, ģimene, darbs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EC01EE" w:rsidRPr="002978E7" w:rsidRDefault="00EC01EE" w:rsidP="00951E7C">
            <w:pPr>
              <w:pStyle w:val="Tabuaiek"/>
              <w:rPr>
                <w:sz w:val="22"/>
                <w:szCs w:val="22"/>
              </w:rPr>
            </w:pPr>
            <w:r w:rsidRPr="002978E7">
              <w:rPr>
                <w:sz w:val="22"/>
                <w:szCs w:val="22"/>
              </w:rPr>
              <w:t xml:space="preserve">Atbildība, </w:t>
            </w:r>
            <w:r>
              <w:rPr>
                <w:sz w:val="22"/>
                <w:szCs w:val="22"/>
              </w:rPr>
              <w:t>cilvēka daba</w:t>
            </w:r>
            <w:r w:rsidRPr="002978E7">
              <w:rPr>
                <w:sz w:val="22"/>
                <w:szCs w:val="22"/>
              </w:rPr>
              <w:t xml:space="preserve">, patiesība </w:t>
            </w:r>
          </w:p>
        </w:tc>
      </w:tr>
      <w:tr w:rsidR="00EC01EE" w:rsidRPr="00DD19EB" w:rsidTr="00951E7C">
        <w:tc>
          <w:tcPr>
            <w:tcW w:w="634" w:type="pct"/>
            <w:tcBorders>
              <w:bottom w:val="single" w:sz="4" w:space="0" w:color="auto"/>
            </w:tcBorders>
          </w:tcPr>
          <w:p w:rsidR="00EC01EE" w:rsidRPr="00DD19EB" w:rsidRDefault="00EC01EE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EC01EE" w:rsidRPr="002978E7" w:rsidRDefault="00EC01EE" w:rsidP="00951E7C">
            <w:pPr>
              <w:pStyle w:val="Tabuaiek"/>
              <w:rPr>
                <w:sz w:val="22"/>
                <w:szCs w:val="22"/>
              </w:rPr>
            </w:pPr>
            <w:r w:rsidRPr="002978E7">
              <w:rPr>
                <w:sz w:val="22"/>
                <w:szCs w:val="22"/>
              </w:rPr>
              <w:t>Atbildība, līdzcietība, solidaritāte, gudrība, mērenība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EC01EE" w:rsidRPr="002978E7" w:rsidRDefault="00EC01EE" w:rsidP="00951E7C">
            <w:pPr>
              <w:pStyle w:val="Tabuaiek"/>
              <w:rPr>
                <w:sz w:val="22"/>
                <w:szCs w:val="22"/>
              </w:rPr>
            </w:pPr>
            <w:r w:rsidRPr="002978E7">
              <w:rPr>
                <w:sz w:val="22"/>
                <w:szCs w:val="22"/>
              </w:rPr>
              <w:t>Dāsnums, pateicīgums, pašvadība</w:t>
            </w:r>
          </w:p>
        </w:tc>
      </w:tr>
    </w:tbl>
    <w:p w:rsidR="00EC01EE" w:rsidRPr="00024279" w:rsidRDefault="00EC01EE" w:rsidP="00EC01EE">
      <w:pPr>
        <w:spacing w:after="0"/>
        <w:rPr>
          <w:rFonts w:eastAsia="Segoe UI Symbol"/>
          <w:b/>
        </w:rPr>
      </w:pPr>
    </w:p>
    <w:p w:rsidR="00EC01EE" w:rsidRPr="00ED156F" w:rsidRDefault="00EC01EE" w:rsidP="00EC01EE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:rsidR="00EC01EE" w:rsidRPr="00ED156F" w:rsidRDefault="00EC01EE" w:rsidP="00EC01EE">
      <w:pPr>
        <w:pStyle w:val="bulletline"/>
      </w:pPr>
      <w:r w:rsidRPr="00ED156F">
        <w:t>Iesaistīšanās savu vajadzību izpētē un analīzē, sava budžeta plānošanā, vēlmju un iespēju sabalansēšanā, projektu izstrādē.</w:t>
      </w:r>
    </w:p>
    <w:p w:rsidR="00EC01EE" w:rsidRPr="00ED156F" w:rsidRDefault="00EC01EE" w:rsidP="00EC01EE">
      <w:pPr>
        <w:spacing w:after="0"/>
        <w:rPr>
          <w:rFonts w:ascii="Times New Roman" w:hAnsi="Times New Roman" w:cs="Times New Roman"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504" w:rsidRDefault="00951504" w:rsidP="00FE37EB">
      <w:pPr>
        <w:spacing w:after="0"/>
      </w:pPr>
      <w:r>
        <w:separator/>
      </w:r>
    </w:p>
  </w:endnote>
  <w:endnote w:type="continuationSeparator" w:id="0">
    <w:p w:rsidR="00951504" w:rsidRDefault="00951504" w:rsidP="00FE37EB">
      <w:pPr>
        <w:spacing w:after="0"/>
      </w:pPr>
      <w:r>
        <w:continuationSeparator/>
      </w:r>
    </w:p>
  </w:endnote>
  <w:endnote w:type="continuationNotice" w:id="1">
    <w:p w:rsidR="00951504" w:rsidRDefault="00951504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504" w:rsidRDefault="00951504" w:rsidP="00FE37EB">
      <w:pPr>
        <w:spacing w:after="0"/>
      </w:pPr>
      <w:r>
        <w:separator/>
      </w:r>
    </w:p>
  </w:footnote>
  <w:footnote w:type="continuationSeparator" w:id="0">
    <w:p w:rsidR="00951504" w:rsidRDefault="00951504" w:rsidP="00FE37EB">
      <w:pPr>
        <w:spacing w:after="0"/>
      </w:pPr>
      <w:r>
        <w:continuationSeparator/>
      </w:r>
    </w:p>
  </w:footnote>
  <w:footnote w:type="continuationNotice" w:id="1">
    <w:p w:rsidR="00951504" w:rsidRDefault="00951504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EE" w:rsidRPr="003B507D" w:rsidRDefault="00EC01EE" w:rsidP="003B507D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800100" cy="333375"/>
          <wp:effectExtent l="0" t="0" r="0" b="0"/>
          <wp:wrapNone/>
          <wp:docPr id="1406674039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507D">
      <w:t>TĒMAS LAPA</w:t>
    </w:r>
  </w:p>
  <w:p w:rsidR="00EC01EE" w:rsidRPr="003B507D" w:rsidRDefault="00EC01EE" w:rsidP="003B507D">
    <w:pPr>
      <w:pStyle w:val="A-galvene"/>
    </w:pPr>
  </w:p>
  <w:p w:rsidR="00EC01EE" w:rsidRPr="003B507D" w:rsidRDefault="00EC01EE" w:rsidP="003B507D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51504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0DE9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1504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1EE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EE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EC01EE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EC01EE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F8E92-E2C2-42FC-A2B5-2B7675E1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2021-10-14T23:56:00Z</dcterms:created>
  <dcterms:modified xsi:type="dcterms:W3CDTF">2021-10-14T23:56:00Z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