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03E" w:rsidRPr="00ED156F" w:rsidRDefault="004E703E" w:rsidP="004E703E">
      <w:pPr>
        <w:pStyle w:val="1-3klase"/>
        <w:rPr>
          <w:rFonts w:ascii="Times New Roman" w:hAnsi="Times New Roman" w:cs="Times New Roman"/>
        </w:rPr>
      </w:pPr>
      <w:bookmarkStart w:id="0" w:name="_Toc84437458"/>
      <w:bookmarkStart w:id="1" w:name="_Toc84499557"/>
      <w:r w:rsidRPr="00ED156F">
        <w:rPr>
          <w:rFonts w:ascii="Times New Roman" w:hAnsi="Times New Roman" w:cs="Times New Roman"/>
        </w:rPr>
        <w:t>8. klase</w:t>
      </w:r>
      <w:bookmarkEnd w:id="0"/>
      <w:bookmarkEnd w:id="1"/>
    </w:p>
    <w:p w:rsidR="004E703E" w:rsidRPr="00ED156F" w:rsidRDefault="004E703E" w:rsidP="004E703E">
      <w:pPr>
        <w:pStyle w:val="1-3tema"/>
        <w:rPr>
          <w:rFonts w:ascii="Times New Roman" w:hAnsi="Times New Roman" w:cs="Times New Roman"/>
        </w:rPr>
      </w:pPr>
      <w:bookmarkStart w:id="2" w:name="_Toc84437459"/>
      <w:bookmarkStart w:id="3" w:name="_Toc84499558"/>
      <w:r w:rsidRPr="00ED156F">
        <w:rPr>
          <w:rFonts w:ascii="Times New Roman" w:hAnsi="Times New Roman" w:cs="Times New Roman"/>
        </w:rPr>
        <w:t>Tēma: Tava nākotne, tava pasaule</w:t>
      </w:r>
      <w:bookmarkEnd w:id="2"/>
      <w:bookmarkEnd w:id="3"/>
    </w:p>
    <w:p w:rsidR="004E703E" w:rsidRPr="00ED156F" w:rsidRDefault="004E703E" w:rsidP="004E703E">
      <w:pPr>
        <w:pStyle w:val="1-3stunda"/>
        <w:rPr>
          <w:rFonts w:ascii="Times New Roman" w:hAnsi="Times New Roman" w:cs="Times New Roman"/>
        </w:rPr>
      </w:pPr>
      <w:bookmarkStart w:id="4" w:name="_Toc84499559"/>
      <w:r w:rsidRPr="00ED156F">
        <w:rPr>
          <w:rFonts w:ascii="Times New Roman" w:hAnsi="Times New Roman" w:cs="Times New Roman"/>
        </w:rPr>
        <w:t>1. nodarbība - Laba dzīve</w:t>
      </w:r>
      <w:bookmarkEnd w:id="4"/>
    </w:p>
    <w:p w:rsidR="004E703E" w:rsidRDefault="004E703E" w:rsidP="004E703E">
      <w:pPr>
        <w:spacing w:after="0"/>
        <w:jc w:val="center"/>
        <w:rPr>
          <w:rFonts w:ascii="Times New Roman" w:hAnsi="Times New Roman" w:cs="Times New Roman"/>
          <w:b/>
          <w:lang w:val="lv-LV"/>
        </w:rPr>
      </w:pPr>
      <w:r w:rsidRPr="00DD0376">
        <w:rPr>
          <w:rFonts w:ascii="Times New Roman" w:hAnsi="Times New Roman" w:cs="Times New Roman"/>
          <w:b/>
          <w:sz w:val="24"/>
          <w:lang w:val="lv-LV"/>
        </w:rPr>
        <w:t>Nodarbības atsegums</w:t>
      </w:r>
    </w:p>
    <w:p w:rsidR="004E703E" w:rsidRDefault="004E703E" w:rsidP="004E703E">
      <w:pPr>
        <w:spacing w:after="0"/>
        <w:rPr>
          <w:rFonts w:ascii="Times New Roman" w:hAnsi="Times New Roman" w:cs="Times New Roman"/>
          <w:b/>
          <w:lang w:val="lv-LV"/>
        </w:rPr>
      </w:pPr>
    </w:p>
    <w:p w:rsidR="004E703E" w:rsidRPr="00ED156F" w:rsidRDefault="004E703E" w:rsidP="004E703E">
      <w:pPr>
        <w:spacing w:after="0"/>
        <w:rPr>
          <w:rFonts w:ascii="Times New Roman" w:hAnsi="Times New Roman" w:cs="Times New Roman"/>
          <w:b/>
          <w:lang w:val="lv-LV"/>
        </w:rPr>
      </w:pPr>
      <w:r>
        <w:rPr>
          <w:rFonts w:ascii="Times New Roman" w:hAnsi="Times New Roman" w:cs="Times New Roman"/>
          <w:b/>
          <w:lang w:val="lv-LV"/>
        </w:rPr>
        <w:t>Nodarbībā sasniedzamie rezultāti</w:t>
      </w:r>
      <w:r w:rsidRPr="00ED156F">
        <w:rPr>
          <w:rFonts w:ascii="Times New Roman" w:hAnsi="Times New Roman" w:cs="Times New Roman"/>
          <w:b/>
          <w:lang w:val="lv-LV"/>
        </w:rPr>
        <w:t>:</w:t>
      </w:r>
    </w:p>
    <w:p w:rsidR="004E703E" w:rsidRPr="00ED156F" w:rsidRDefault="004E703E" w:rsidP="004E703E">
      <w:pPr>
        <w:spacing w:after="0"/>
        <w:rPr>
          <w:rFonts w:ascii="Times New Roman" w:hAnsi="Times New Roman" w:cs="Times New Roman"/>
          <w:b/>
          <w:lang w:val="lv-LV"/>
        </w:rPr>
      </w:pPr>
      <w:r w:rsidRPr="00ED156F">
        <w:rPr>
          <w:rFonts w:ascii="Times New Roman" w:hAnsi="Times New Roman" w:cs="Times New Roman"/>
          <w:b/>
          <w:i/>
          <w:lang w:val="lv-LV"/>
        </w:rPr>
        <w:t>Skolēnam veidojas izpratne par to,</w:t>
      </w:r>
    </w:p>
    <w:p w:rsidR="004E703E" w:rsidRPr="00ED156F" w:rsidRDefault="004E703E" w:rsidP="004E703E">
      <w:pPr>
        <w:pStyle w:val="Bulletline1"/>
        <w:numPr>
          <w:ilvl w:val="0"/>
          <w:numId w:val="24"/>
        </w:numPr>
      </w:pPr>
      <w:r w:rsidRPr="00ED156F">
        <w:t>ko nozīmē “laba dzīve” un kas viņiem ir svarīgākais dzīvē;</w:t>
      </w:r>
    </w:p>
    <w:p w:rsidR="004E703E" w:rsidRPr="00ED156F" w:rsidRDefault="004E703E" w:rsidP="004E703E">
      <w:pPr>
        <w:pStyle w:val="Bulletline1"/>
        <w:numPr>
          <w:ilvl w:val="0"/>
          <w:numId w:val="24"/>
        </w:numPr>
      </w:pPr>
      <w:r w:rsidRPr="00ED156F">
        <w:t>kāda ir atšķirība starp darba tikumiem un dvēseles tikumiem;</w:t>
      </w:r>
    </w:p>
    <w:p w:rsidR="004E703E" w:rsidRPr="00ED156F" w:rsidRDefault="004E703E" w:rsidP="004E703E">
      <w:pPr>
        <w:pStyle w:val="Bulletline1"/>
        <w:numPr>
          <w:ilvl w:val="0"/>
          <w:numId w:val="24"/>
        </w:numPr>
      </w:pPr>
      <w:r w:rsidRPr="00ED156F">
        <w:t xml:space="preserve">kādas ir filozofiskās pieejas par labu dzīvi un kāds bija Aristoteļa viedoklis par šo; </w:t>
      </w:r>
    </w:p>
    <w:p w:rsidR="004E703E" w:rsidRPr="00ED156F" w:rsidRDefault="004E703E" w:rsidP="004E703E">
      <w:pPr>
        <w:pStyle w:val="Bulletline1"/>
        <w:numPr>
          <w:ilvl w:val="0"/>
          <w:numId w:val="24"/>
        </w:numPr>
      </w:pPr>
      <w:r w:rsidRPr="00ED156F">
        <w:t>kuri tikumi viņiem ir vissvarīgākie un kā attīstīt tikumus.</w:t>
      </w:r>
    </w:p>
    <w:p w:rsidR="004E703E" w:rsidRPr="00ED156F" w:rsidRDefault="004E703E" w:rsidP="004E703E">
      <w:pPr>
        <w:spacing w:after="0"/>
        <w:rPr>
          <w:rFonts w:ascii="Times New Roman" w:hAnsi="Times New Roman" w:cs="Times New Roman"/>
          <w:b/>
          <w:lang w:val="lv-LV"/>
        </w:rPr>
      </w:pPr>
      <w:r w:rsidRPr="00ED156F">
        <w:rPr>
          <w:rFonts w:ascii="Times New Roman" w:hAnsi="Times New Roman" w:cs="Times New Roman"/>
          <w:b/>
          <w:i/>
          <w:lang w:val="lv-LV"/>
        </w:rPr>
        <w:t>Skolēnam pilnveidojas morālais ieradums</w:t>
      </w:r>
    </w:p>
    <w:p w:rsidR="004E703E" w:rsidRPr="00ED156F" w:rsidRDefault="004E703E" w:rsidP="004E703E">
      <w:pPr>
        <w:pStyle w:val="Bulletline1"/>
        <w:numPr>
          <w:ilvl w:val="0"/>
          <w:numId w:val="24"/>
        </w:numPr>
      </w:pPr>
      <w:r w:rsidRPr="00ED156F">
        <w:t>pārdomāt savu vīziju par to, kā sasniegt labu dzīvi;</w:t>
      </w:r>
    </w:p>
    <w:p w:rsidR="004E703E" w:rsidRPr="00ED156F" w:rsidRDefault="004E703E" w:rsidP="004E703E">
      <w:pPr>
        <w:pStyle w:val="Bulletline1"/>
        <w:numPr>
          <w:ilvl w:val="0"/>
          <w:numId w:val="24"/>
        </w:numPr>
      </w:pPr>
      <w:r w:rsidRPr="00ED156F">
        <w:t>izvērtēt dažādu cilvēku pieejas, kā dzīvot labu dzīvi;</w:t>
      </w:r>
    </w:p>
    <w:p w:rsidR="004E703E" w:rsidRPr="00ED156F" w:rsidRDefault="004E703E" w:rsidP="004E703E">
      <w:pPr>
        <w:pStyle w:val="Bulletline1"/>
        <w:numPr>
          <w:ilvl w:val="0"/>
          <w:numId w:val="24"/>
        </w:numPr>
      </w:pPr>
      <w:r w:rsidRPr="00ED156F">
        <w:t>aizstāvēt savu viedokli un uzklausīt pretējus viedokļus, un prasīt to pamatojumus;</w:t>
      </w:r>
    </w:p>
    <w:p w:rsidR="004E703E" w:rsidRPr="00ED156F" w:rsidRDefault="004E703E" w:rsidP="004E703E">
      <w:pPr>
        <w:pStyle w:val="Bulletline1"/>
        <w:numPr>
          <w:ilvl w:val="0"/>
          <w:numId w:val="24"/>
        </w:numPr>
      </w:pPr>
      <w:r w:rsidRPr="00ED156F">
        <w:t>Veidot labu dzīvi, pieņemot apzinātus lēmumus un ieviešot piemērotos paradumus.</w:t>
      </w:r>
    </w:p>
    <w:p w:rsidR="004E703E" w:rsidRPr="00ED156F" w:rsidRDefault="004E703E" w:rsidP="004E703E">
      <w:pPr>
        <w:spacing w:after="0"/>
        <w:rPr>
          <w:rFonts w:ascii="Times New Roman" w:hAnsi="Times New Roman" w:cs="Times New Roman"/>
          <w:b/>
          <w:lang w:val="lv-LV"/>
        </w:rPr>
      </w:pPr>
    </w:p>
    <w:p w:rsidR="004E703E" w:rsidRPr="00ED156F" w:rsidRDefault="004E703E" w:rsidP="004E703E">
      <w:pPr>
        <w:spacing w:after="0"/>
        <w:rPr>
          <w:rFonts w:ascii="Times New Roman" w:eastAsia="Calibri Light" w:hAnsi="Times New Roman" w:cs="Times New Roman"/>
          <w:b/>
          <w:lang w:val="lv-LV"/>
        </w:rPr>
      </w:pPr>
      <w:r w:rsidRPr="00ED156F">
        <w:rPr>
          <w:rFonts w:ascii="Times New Roman" w:hAnsi="Times New Roman" w:cs="Times New Roman"/>
          <w:b/>
          <w:lang w:val="lv-LV"/>
        </w:rPr>
        <w:t xml:space="preserve">Atslēgvārdi: </w:t>
      </w:r>
      <w:r w:rsidRPr="00ED156F">
        <w:rPr>
          <w:rFonts w:ascii="Times New Roman" w:hAnsi="Times New Roman" w:cs="Times New Roman"/>
          <w:lang w:val="lv-LV"/>
        </w:rPr>
        <w:t>“Laba dzīve”, darba tikumi, dvēseles tikumi, kultivēt, eksistenciālisms, hedonisms.</w:t>
      </w:r>
    </w:p>
    <w:p w:rsidR="004E703E" w:rsidRDefault="004E703E" w:rsidP="004E703E">
      <w:pPr>
        <w:spacing w:after="0"/>
        <w:jc w:val="center"/>
        <w:rPr>
          <w:rFonts w:ascii="Times New Roman" w:hAnsi="Times New Roman" w:cs="Times New Roman"/>
          <w:b/>
          <w:bCs/>
          <w:lang w:val="lv-LV"/>
        </w:rPr>
      </w:pPr>
    </w:p>
    <w:p w:rsidR="004E703E" w:rsidRPr="005C2A23" w:rsidRDefault="004E703E" w:rsidP="004E703E">
      <w:pPr>
        <w:spacing w:after="0"/>
        <w:jc w:val="center"/>
        <w:rPr>
          <w:rFonts w:ascii="Times New Roman" w:hAnsi="Times New Roman" w:cs="Times New Roman"/>
          <w:b/>
          <w:bCs/>
          <w:lang w:val="lv-LV"/>
        </w:rPr>
      </w:pPr>
      <w:r>
        <w:rPr>
          <w:rFonts w:ascii="Times New Roman" w:hAnsi="Times New Roman" w:cs="Times New Roman"/>
          <w:b/>
          <w:bCs/>
          <w:lang w:val="lv-LV"/>
        </w:rPr>
        <w:t>Nodarbībā</w:t>
      </w:r>
      <w:r w:rsidRPr="005C2A23">
        <w:rPr>
          <w:rFonts w:ascii="Times New Roman" w:hAnsi="Times New Roman" w:cs="Times New Roman"/>
          <w:b/>
          <w:bCs/>
          <w:lang w:val="lv-LV"/>
        </w:rPr>
        <w:t xml:space="preserve"> aplūkot</w:t>
      </w:r>
      <w:r>
        <w:rPr>
          <w:rFonts w:ascii="Times New Roman" w:hAnsi="Times New Roman" w:cs="Times New Roman"/>
          <w:b/>
          <w:bCs/>
          <w:lang w:val="lv-LV"/>
        </w:rPr>
        <w:t>ā</w:t>
      </w:r>
      <w:r w:rsidRPr="005C2A23">
        <w:rPr>
          <w:rFonts w:ascii="Times New Roman" w:hAnsi="Times New Roman" w:cs="Times New Roman"/>
          <w:b/>
          <w:bCs/>
          <w:lang w:val="lv-LV"/>
        </w:rPr>
        <w:t>s vērtības un tikumi</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4E703E" w:rsidRPr="00F82682" w:rsidTr="00951E7C">
        <w:tc>
          <w:tcPr>
            <w:tcW w:w="634" w:type="pct"/>
            <w:tcBorders>
              <w:top w:val="single" w:sz="4" w:space="0" w:color="auto"/>
              <w:bottom w:val="single" w:sz="4" w:space="0" w:color="auto"/>
            </w:tcBorders>
          </w:tcPr>
          <w:p w:rsidR="004E703E" w:rsidRPr="00F82682" w:rsidRDefault="004E703E" w:rsidP="00951E7C">
            <w:pPr>
              <w:pStyle w:val="Tikumi"/>
              <w:pBdr>
                <w:top w:val="none" w:sz="0" w:space="0" w:color="auto"/>
                <w:left w:val="none" w:sz="0" w:space="0" w:color="auto"/>
                <w:bottom w:val="none" w:sz="0" w:space="0" w:color="auto"/>
                <w:right w:val="none" w:sz="0" w:space="0" w:color="auto"/>
              </w:pBdr>
              <w:jc w:val="center"/>
              <w:rPr>
                <w:sz w:val="22"/>
                <w:szCs w:val="22"/>
              </w:rPr>
            </w:pPr>
          </w:p>
        </w:tc>
        <w:tc>
          <w:tcPr>
            <w:tcW w:w="2183" w:type="pct"/>
            <w:tcBorders>
              <w:top w:val="single" w:sz="4" w:space="0" w:color="auto"/>
              <w:bottom w:val="single" w:sz="4" w:space="0" w:color="auto"/>
            </w:tcBorders>
          </w:tcPr>
          <w:p w:rsidR="004E703E" w:rsidRPr="00F82682" w:rsidRDefault="004E703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No Pamatizglītības standarta</w:t>
            </w:r>
          </w:p>
        </w:tc>
        <w:tc>
          <w:tcPr>
            <w:tcW w:w="2183" w:type="pct"/>
            <w:tcBorders>
              <w:top w:val="single" w:sz="4" w:space="0" w:color="auto"/>
              <w:bottom w:val="single" w:sz="4" w:space="0" w:color="auto"/>
            </w:tcBorders>
          </w:tcPr>
          <w:p w:rsidR="004E703E" w:rsidRPr="00F82682" w:rsidRDefault="004E703E" w:rsidP="00951E7C">
            <w:pPr>
              <w:pStyle w:val="Tikumi"/>
              <w:pBdr>
                <w:top w:val="none" w:sz="0" w:space="0" w:color="auto"/>
                <w:left w:val="none" w:sz="0" w:space="0" w:color="auto"/>
                <w:bottom w:val="none" w:sz="0" w:space="0" w:color="auto"/>
                <w:right w:val="none" w:sz="0" w:space="0" w:color="auto"/>
              </w:pBdr>
              <w:jc w:val="left"/>
              <w:rPr>
                <w:sz w:val="22"/>
                <w:szCs w:val="22"/>
              </w:rPr>
            </w:pPr>
            <w:r>
              <w:rPr>
                <w:sz w:val="22"/>
                <w:szCs w:val="22"/>
              </w:rPr>
              <w:t>Papildus no programmas “e-TAP”</w:t>
            </w:r>
          </w:p>
        </w:tc>
      </w:tr>
      <w:tr w:rsidR="004E703E" w:rsidRPr="00F82682" w:rsidTr="00951E7C">
        <w:tc>
          <w:tcPr>
            <w:tcW w:w="634" w:type="pct"/>
            <w:tcBorders>
              <w:top w:val="single" w:sz="4" w:space="0" w:color="auto"/>
            </w:tcBorders>
          </w:tcPr>
          <w:p w:rsidR="004E703E" w:rsidRPr="00B85A99" w:rsidRDefault="004E703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Vērtības</w:t>
            </w:r>
          </w:p>
        </w:tc>
        <w:tc>
          <w:tcPr>
            <w:tcW w:w="2183" w:type="pct"/>
            <w:tcBorders>
              <w:top w:val="single" w:sz="4" w:space="0" w:color="auto"/>
            </w:tcBorders>
          </w:tcPr>
          <w:p w:rsidR="004E703E" w:rsidRPr="00DD5EC4" w:rsidRDefault="004E703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Kultūra, ģimene, darbs, Latvijas valsts</w:t>
            </w:r>
          </w:p>
        </w:tc>
        <w:tc>
          <w:tcPr>
            <w:tcW w:w="2183" w:type="pct"/>
            <w:tcBorders>
              <w:top w:val="single" w:sz="4" w:space="0" w:color="auto"/>
            </w:tcBorders>
          </w:tcPr>
          <w:p w:rsidR="004E703E" w:rsidRPr="00DD5EC4" w:rsidRDefault="004E703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 xml:space="preserve">Mīlestība, </w:t>
            </w:r>
            <w:r>
              <w:rPr>
                <w:b w:val="0"/>
                <w:bCs w:val="0"/>
                <w:sz w:val="22"/>
                <w:szCs w:val="22"/>
              </w:rPr>
              <w:t>cilvēka daba</w:t>
            </w:r>
            <w:r w:rsidRPr="00DD5EC4">
              <w:rPr>
                <w:b w:val="0"/>
                <w:bCs w:val="0"/>
                <w:sz w:val="22"/>
                <w:szCs w:val="22"/>
              </w:rPr>
              <w:t>, patiesība, harmonija</w:t>
            </w:r>
          </w:p>
        </w:tc>
      </w:tr>
      <w:tr w:rsidR="004E703E" w:rsidRPr="00F82682" w:rsidTr="00951E7C">
        <w:tc>
          <w:tcPr>
            <w:tcW w:w="634" w:type="pct"/>
            <w:tcBorders>
              <w:bottom w:val="single" w:sz="4" w:space="0" w:color="auto"/>
            </w:tcBorders>
          </w:tcPr>
          <w:p w:rsidR="004E703E" w:rsidRPr="00B85A99" w:rsidRDefault="004E703E" w:rsidP="00951E7C">
            <w:pPr>
              <w:pStyle w:val="Tikumi"/>
              <w:pBdr>
                <w:top w:val="none" w:sz="0" w:space="0" w:color="auto"/>
                <w:left w:val="none" w:sz="0" w:space="0" w:color="auto"/>
                <w:bottom w:val="none" w:sz="0" w:space="0" w:color="auto"/>
                <w:right w:val="none" w:sz="0" w:space="0" w:color="auto"/>
              </w:pBdr>
              <w:jc w:val="left"/>
              <w:rPr>
                <w:sz w:val="22"/>
                <w:szCs w:val="22"/>
              </w:rPr>
            </w:pPr>
            <w:r w:rsidRPr="00F82682">
              <w:rPr>
                <w:sz w:val="22"/>
                <w:szCs w:val="22"/>
              </w:rPr>
              <w:t>Tikumi</w:t>
            </w:r>
          </w:p>
        </w:tc>
        <w:tc>
          <w:tcPr>
            <w:tcW w:w="2183" w:type="pct"/>
            <w:tcBorders>
              <w:bottom w:val="single" w:sz="4" w:space="0" w:color="auto"/>
            </w:tcBorders>
          </w:tcPr>
          <w:p w:rsidR="004E703E" w:rsidRPr="00DD5EC4" w:rsidRDefault="004E703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Atbildība, godīgums, gudrība</w:t>
            </w:r>
          </w:p>
        </w:tc>
        <w:tc>
          <w:tcPr>
            <w:tcW w:w="2183" w:type="pct"/>
            <w:tcBorders>
              <w:bottom w:val="single" w:sz="4" w:space="0" w:color="auto"/>
            </w:tcBorders>
          </w:tcPr>
          <w:p w:rsidR="004E703E" w:rsidRPr="00DD5EC4" w:rsidRDefault="004E703E" w:rsidP="00951E7C">
            <w:pPr>
              <w:pStyle w:val="Tikumi"/>
              <w:pBdr>
                <w:top w:val="none" w:sz="0" w:space="0" w:color="auto"/>
                <w:left w:val="none" w:sz="0" w:space="0" w:color="auto"/>
                <w:bottom w:val="none" w:sz="0" w:space="0" w:color="auto"/>
                <w:right w:val="none" w:sz="0" w:space="0" w:color="auto"/>
              </w:pBdr>
              <w:jc w:val="left"/>
              <w:rPr>
                <w:b w:val="0"/>
                <w:bCs w:val="0"/>
                <w:sz w:val="22"/>
                <w:szCs w:val="22"/>
              </w:rPr>
            </w:pPr>
            <w:r w:rsidRPr="00DD5EC4">
              <w:rPr>
                <w:b w:val="0"/>
                <w:bCs w:val="0"/>
                <w:sz w:val="22"/>
                <w:szCs w:val="22"/>
              </w:rPr>
              <w:t>Kritiskā spriestspēja, pazemība</w:t>
            </w:r>
          </w:p>
        </w:tc>
      </w:tr>
    </w:tbl>
    <w:p w:rsidR="004E703E" w:rsidRDefault="004E703E" w:rsidP="004E703E">
      <w:pPr>
        <w:spacing w:after="0"/>
        <w:rPr>
          <w:rFonts w:ascii="Times New Roman" w:hAnsi="Times New Roman" w:cs="Times New Roman"/>
          <w:b/>
          <w:lang w:val="lv-LV"/>
        </w:rPr>
      </w:pPr>
    </w:p>
    <w:p w:rsidR="004E703E" w:rsidRPr="00ED156F" w:rsidRDefault="004E703E" w:rsidP="004E703E">
      <w:pPr>
        <w:spacing w:after="0"/>
        <w:rPr>
          <w:rFonts w:ascii="Times New Roman" w:hAnsi="Times New Roman" w:cs="Times New Roman"/>
          <w:b/>
          <w:lang w:val="lv-LV"/>
        </w:rPr>
      </w:pPr>
      <w:r w:rsidRPr="00ED156F">
        <w:rPr>
          <w:rFonts w:ascii="Times New Roman" w:hAnsi="Times New Roman" w:cs="Times New Roman"/>
          <w:b/>
          <w:lang w:val="lv-LV"/>
        </w:rPr>
        <w:t xml:space="preserve">Mācību materiāli: </w:t>
      </w:r>
    </w:p>
    <w:p w:rsidR="004E703E" w:rsidRPr="00ED156F" w:rsidRDefault="004E703E" w:rsidP="004E703E">
      <w:pPr>
        <w:pStyle w:val="Bulletline1"/>
        <w:numPr>
          <w:ilvl w:val="0"/>
          <w:numId w:val="24"/>
        </w:numPr>
      </w:pPr>
      <w:r w:rsidRPr="00ED156F">
        <w:rPr>
          <w:i/>
        </w:rPr>
        <w:t>PowerPoint</w:t>
      </w:r>
      <w:r w:rsidRPr="00ED156F">
        <w:t xml:space="preserve"> prezentācija “Laba dzīve”.</w:t>
      </w:r>
    </w:p>
    <w:p w:rsidR="004E703E" w:rsidRPr="001679E5" w:rsidRDefault="004E703E" w:rsidP="004E703E">
      <w:pPr>
        <w:pStyle w:val="Bulletline1"/>
        <w:numPr>
          <w:ilvl w:val="0"/>
          <w:numId w:val="24"/>
        </w:numPr>
        <w:rPr>
          <w:rFonts w:eastAsia="Calibri Light"/>
          <w:b/>
        </w:rPr>
      </w:pPr>
      <w:r w:rsidRPr="00ED156F">
        <w:t>Pielāgots VIA aptaujas materiāls (1. materiāls).</w:t>
      </w:r>
    </w:p>
    <w:p w:rsidR="004E703E" w:rsidRPr="001679E5" w:rsidRDefault="004E703E" w:rsidP="004E703E">
      <w:pPr>
        <w:pStyle w:val="Bulletline1"/>
        <w:numPr>
          <w:ilvl w:val="0"/>
          <w:numId w:val="24"/>
        </w:numPr>
        <w:rPr>
          <w:rFonts w:asciiTheme="minorHAnsi" w:eastAsiaTheme="minorEastAsia" w:hAnsiTheme="minorHAnsi" w:cstheme="minorBidi"/>
        </w:rPr>
      </w:pPr>
      <w:r w:rsidRPr="4B373FFC">
        <w:rPr>
          <w:rFonts w:eastAsia="Calibri Light"/>
        </w:rPr>
        <w:t>Video</w:t>
      </w:r>
      <w:r w:rsidRPr="001679E5">
        <w:rPr>
          <w:rFonts w:eastAsia="Calibri Light"/>
          <w:bCs/>
        </w:rPr>
        <w:t xml:space="preserve"> transkripcija latviešu un angļu valodā (</w:t>
      </w:r>
      <w:r w:rsidRPr="4B373FFC">
        <w:rPr>
          <w:rFonts w:eastAsia="Calibri Light"/>
        </w:rPr>
        <w:t>2</w:t>
      </w:r>
      <w:r>
        <w:t xml:space="preserve">. materiāls </w:t>
      </w:r>
      <w:r w:rsidRPr="001679E5">
        <w:rPr>
          <w:rFonts w:eastAsia="Calibri Light"/>
          <w:bCs/>
        </w:rPr>
        <w:t>3. aktivitātei).</w:t>
      </w:r>
    </w:p>
    <w:p w:rsidR="004E703E" w:rsidRDefault="004E703E" w:rsidP="004E703E">
      <w:pPr>
        <w:pStyle w:val="Bulletline1"/>
        <w:numPr>
          <w:ilvl w:val="0"/>
          <w:numId w:val="24"/>
        </w:numPr>
      </w:pPr>
      <w:r w:rsidRPr="00ED156F">
        <w:t>Citi darba materiāli:</w:t>
      </w:r>
    </w:p>
    <w:p w:rsidR="004E703E" w:rsidRDefault="004E703E" w:rsidP="004E703E">
      <w:pPr>
        <w:pStyle w:val="ListParagraph"/>
        <w:numPr>
          <w:ilvl w:val="0"/>
          <w:numId w:val="364"/>
        </w:numPr>
        <w:rPr>
          <w:rFonts w:asciiTheme="minorHAnsi" w:eastAsiaTheme="minorEastAsia" w:hAnsiTheme="minorHAnsi" w:cstheme="minorBidi"/>
        </w:rPr>
      </w:pPr>
      <w:r w:rsidRPr="00ED156F">
        <w:t xml:space="preserve"> </w:t>
      </w:r>
      <w:r w:rsidRPr="001679E5">
        <w:t>Līmlapiņas</w:t>
      </w:r>
    </w:p>
    <w:p w:rsidR="004E703E" w:rsidRPr="001679E5" w:rsidRDefault="004E703E" w:rsidP="004E703E">
      <w:pPr>
        <w:spacing w:after="0"/>
      </w:pPr>
    </w:p>
    <w:p w:rsidR="004E703E" w:rsidRPr="00ED156F" w:rsidRDefault="004E703E" w:rsidP="004E703E">
      <w:pPr>
        <w:spacing w:after="0"/>
        <w:rPr>
          <w:rFonts w:ascii="Times New Roman" w:hAnsi="Times New Roman" w:cs="Times New Roman"/>
          <w:b/>
          <w:lang w:val="lv-LV"/>
        </w:rPr>
      </w:pPr>
      <w:r w:rsidRPr="00ED156F">
        <w:rPr>
          <w:rFonts w:ascii="Times New Roman" w:hAnsi="Times New Roman" w:cs="Times New Roman"/>
          <w:b/>
          <w:lang w:val="lv-LV"/>
        </w:rPr>
        <w:t xml:space="preserve">Atslēgas jautājumi: </w:t>
      </w:r>
    </w:p>
    <w:p w:rsidR="004E703E" w:rsidRPr="00ED156F" w:rsidRDefault="004E703E" w:rsidP="004E703E">
      <w:pPr>
        <w:pStyle w:val="ListParagraph"/>
        <w:numPr>
          <w:ilvl w:val="0"/>
          <w:numId w:val="119"/>
        </w:numPr>
        <w:rPr>
          <w:b/>
        </w:rPr>
      </w:pPr>
      <w:r w:rsidRPr="00ED156F">
        <w:t>Vai vari iedomāties kādu cilvēku, kurš, tavuprāt, nodzīvojis “labu dzīvi”?</w:t>
      </w:r>
      <w:r w:rsidRPr="00ED156F">
        <w:rPr>
          <w:b/>
        </w:rPr>
        <w:t xml:space="preserve"> </w:t>
      </w:r>
      <w:r w:rsidRPr="00ED156F">
        <w:t>Kā tas izpaudās?</w:t>
      </w:r>
      <w:r w:rsidRPr="00ED156F">
        <w:rPr>
          <w:b/>
        </w:rPr>
        <w:t xml:space="preserve"> </w:t>
      </w:r>
    </w:p>
    <w:p w:rsidR="004E703E" w:rsidRPr="00ED156F" w:rsidRDefault="004E703E" w:rsidP="004E703E">
      <w:pPr>
        <w:pStyle w:val="ListParagraph"/>
        <w:numPr>
          <w:ilvl w:val="0"/>
          <w:numId w:val="119"/>
        </w:numPr>
        <w:rPr>
          <w:b/>
        </w:rPr>
      </w:pPr>
      <w:r w:rsidRPr="00ED156F">
        <w:t>Kāpēc tu uzskati, ka šī cilvēka dzīve bija laba?</w:t>
      </w:r>
      <w:r w:rsidRPr="00ED156F">
        <w:rPr>
          <w:b/>
        </w:rPr>
        <w:t xml:space="preserve"> </w:t>
      </w:r>
    </w:p>
    <w:p w:rsidR="004E703E" w:rsidRPr="00ED156F" w:rsidRDefault="004E703E" w:rsidP="004E703E">
      <w:pPr>
        <w:pStyle w:val="ListParagraph"/>
        <w:numPr>
          <w:ilvl w:val="0"/>
          <w:numId w:val="119"/>
        </w:numPr>
        <w:rPr>
          <w:b/>
        </w:rPr>
      </w:pPr>
      <w:r w:rsidRPr="00ED156F">
        <w:t>Kā, tavuprāt, viņš izkopa labu dzīvi?</w:t>
      </w:r>
      <w:r w:rsidRPr="00ED156F">
        <w:rPr>
          <w:b/>
        </w:rPr>
        <w:t xml:space="preserve"> </w:t>
      </w:r>
    </w:p>
    <w:p w:rsidR="004E703E" w:rsidRPr="00ED156F" w:rsidRDefault="004E703E" w:rsidP="004E703E">
      <w:pPr>
        <w:pStyle w:val="ListParagraph"/>
        <w:numPr>
          <w:ilvl w:val="0"/>
          <w:numId w:val="119"/>
        </w:numPr>
      </w:pPr>
      <w:r w:rsidRPr="00ED156F">
        <w:t>Vai tas notika nejauši, vai arī šis cilvēks pieņēma apzinātus lēmumus un ieviesa paradumus, kas palīdzēja veidot labu dzīvi?</w:t>
      </w:r>
      <w:r w:rsidRPr="00ED156F">
        <w:rPr>
          <w:b/>
        </w:rPr>
        <w:t xml:space="preserve"> </w:t>
      </w:r>
      <w:r w:rsidRPr="00ED156F">
        <w:t xml:space="preserve">Kāda ir tava vīzija par “labu dzīvi”? </w:t>
      </w:r>
    </w:p>
    <w:p w:rsidR="004E703E" w:rsidRPr="00ED156F" w:rsidRDefault="004E703E" w:rsidP="004E703E">
      <w:pPr>
        <w:pStyle w:val="ListParagraph"/>
        <w:numPr>
          <w:ilvl w:val="0"/>
          <w:numId w:val="119"/>
        </w:numPr>
        <w:rPr>
          <w:b/>
        </w:rPr>
      </w:pPr>
      <w:r w:rsidRPr="00ED156F">
        <w:t>Vai šiem uzskatiem ir kādi ierobežojumi?</w:t>
      </w:r>
      <w:r w:rsidRPr="00ED156F">
        <w:rPr>
          <w:b/>
        </w:rPr>
        <w:t xml:space="preserve"> </w:t>
      </w:r>
    </w:p>
    <w:p w:rsidR="004E703E" w:rsidRPr="00ED156F" w:rsidRDefault="004E703E" w:rsidP="004E703E">
      <w:pPr>
        <w:pStyle w:val="ListParagraph"/>
        <w:numPr>
          <w:ilvl w:val="0"/>
          <w:numId w:val="119"/>
        </w:numPr>
      </w:pPr>
      <w:r w:rsidRPr="00ED156F">
        <w:t xml:space="preserve">Vai zini, kāda ir atšķirība starp darba tikumiem un dvēseles tikumiem? </w:t>
      </w:r>
    </w:p>
    <w:p w:rsidR="004E703E" w:rsidRPr="00ED156F" w:rsidRDefault="004E703E" w:rsidP="004E703E">
      <w:pPr>
        <w:pStyle w:val="ListParagraph"/>
        <w:numPr>
          <w:ilvl w:val="0"/>
          <w:numId w:val="119"/>
        </w:numPr>
      </w:pPr>
      <w:r w:rsidRPr="00ED156F">
        <w:t>Vai ir grūti to noteikt?</w:t>
      </w:r>
    </w:p>
    <w:p w:rsidR="004E703E" w:rsidRPr="00ED156F" w:rsidRDefault="004E703E" w:rsidP="004E703E">
      <w:pPr>
        <w:pStyle w:val="ListParagraph"/>
        <w:numPr>
          <w:ilvl w:val="0"/>
          <w:numId w:val="119"/>
        </w:numPr>
      </w:pPr>
      <w:r w:rsidRPr="00ED156F">
        <w:t>Vai tiem būtu jāatšķiras?</w:t>
      </w:r>
    </w:p>
    <w:p w:rsidR="004E703E" w:rsidRDefault="004E703E" w:rsidP="004E703E">
      <w:pPr>
        <w:pStyle w:val="aktivitte"/>
        <w:spacing w:after="0"/>
      </w:pPr>
    </w:p>
    <w:p w:rsidR="004E703E" w:rsidRDefault="004E703E" w:rsidP="004E703E">
      <w:pPr>
        <w:spacing w:after="160" w:line="259" w:lineRule="auto"/>
        <w:jc w:val="left"/>
        <w:rPr>
          <w:rFonts w:ascii="Times New Roman" w:hAnsi="Times New Roman" w:cs="Times New Roman"/>
          <w:b/>
          <w:sz w:val="24"/>
          <w:lang w:val="lv-LV"/>
        </w:rPr>
      </w:pPr>
      <w:r>
        <w:rPr>
          <w:sz w:val="24"/>
        </w:rPr>
        <w:br w:type="page"/>
      </w:r>
    </w:p>
    <w:p w:rsidR="004E703E" w:rsidRPr="004534A3" w:rsidRDefault="004E703E" w:rsidP="004E703E">
      <w:pPr>
        <w:pStyle w:val="aktivitte"/>
        <w:pBdr>
          <w:bottom w:val="single" w:sz="4" w:space="1" w:color="auto"/>
        </w:pBdr>
        <w:spacing w:after="360"/>
        <w:jc w:val="center"/>
        <w:rPr>
          <w:sz w:val="24"/>
        </w:rPr>
      </w:pPr>
    </w:p>
    <w:p w:rsidR="004E703E" w:rsidRPr="00ED156F" w:rsidRDefault="004E703E" w:rsidP="004E703E">
      <w:pPr>
        <w:pStyle w:val="aktivitte"/>
        <w:spacing w:after="360"/>
        <w:jc w:val="center"/>
      </w:pPr>
      <w:r w:rsidRPr="004534A3">
        <w:rPr>
          <w:sz w:val="24"/>
        </w:rPr>
        <w:t>Mācību aktivitātes</w:t>
      </w:r>
    </w:p>
    <w:p w:rsidR="004E703E" w:rsidRDefault="004E703E" w:rsidP="004E703E">
      <w:pPr>
        <w:pStyle w:val="aktivitte"/>
      </w:pPr>
    </w:p>
    <w:p w:rsidR="004E703E" w:rsidRPr="00ED156F" w:rsidRDefault="004E703E" w:rsidP="004E703E">
      <w:pPr>
        <w:pStyle w:val="aktivitte"/>
        <w:rPr>
          <w:rFonts w:eastAsia="Calibri" w:cs="Arial"/>
        </w:rPr>
      </w:pPr>
      <w:r w:rsidRPr="00ED156F">
        <w:t>Ierosme (ieteicamais laiks 10 min.)</w:t>
      </w:r>
    </w:p>
    <w:p w:rsidR="004E703E" w:rsidRPr="00ED156F" w:rsidRDefault="004E703E" w:rsidP="004E703E">
      <w:pPr>
        <w:rPr>
          <w:rStyle w:val="normaltextrun"/>
          <w:rFonts w:ascii="Times New Roman" w:hAnsi="Times New Roman" w:cs="Times New Roman"/>
          <w:color w:val="000000" w:themeColor="text1"/>
          <w:lang w:val="lv-LV"/>
        </w:rPr>
      </w:pPr>
      <w:r w:rsidRPr="00ED156F">
        <w:rPr>
          <w:rFonts w:ascii="Times New Roman" w:hAnsi="Times New Roman" w:cs="Times New Roman"/>
          <w:b/>
          <w:lang w:val="lv-LV"/>
        </w:rPr>
        <w:t xml:space="preserve">[2. slaids] </w:t>
      </w:r>
      <w:r w:rsidRPr="00ED156F">
        <w:rPr>
          <w:rFonts w:ascii="Times New Roman" w:hAnsi="Times New Roman" w:cs="Times New Roman"/>
          <w:lang w:val="lv-LV"/>
        </w:rPr>
        <w:t xml:space="preserve">Skolotājs lūdz, lai skolēni pasaka blakussēdētājam savu vārdu un vienu priekšmetu, ko viņi ņemtu līdzi uz vientuļu salu, paskaidrojot, kāpēc. Sāciet ar savu piemēru! </w:t>
      </w:r>
    </w:p>
    <w:p w:rsidR="004E703E" w:rsidRDefault="004E703E" w:rsidP="004E703E">
      <w:pPr>
        <w:pStyle w:val="aktivitte"/>
      </w:pPr>
    </w:p>
    <w:p w:rsidR="004E703E" w:rsidRPr="00ED156F" w:rsidRDefault="004E703E" w:rsidP="004E703E">
      <w:pPr>
        <w:pStyle w:val="aktivitte"/>
        <w:rPr>
          <w:rFonts w:eastAsia="Calibri" w:cs="Arial"/>
        </w:rPr>
      </w:pPr>
      <w:r w:rsidRPr="00ED156F">
        <w:t>1. aktivitāte. Kas ir laba dzīve? (ieteicamais laiks 10 min.)</w:t>
      </w:r>
    </w:p>
    <w:p w:rsidR="004E703E" w:rsidRPr="00ED156F" w:rsidRDefault="004E703E" w:rsidP="004E703E">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[3. slaids] </w:t>
      </w:r>
      <w:r w:rsidRPr="00ED156F">
        <w:rPr>
          <w:rFonts w:ascii="Times New Roman" w:hAnsi="Times New Roman" w:cs="Times New Roman"/>
          <w:lang w:val="lv-LV"/>
        </w:rPr>
        <w:t>Skolotājs uzraksta uz tāfeles: “Laba dzīve”. Ko tas nozīmē? Skolotājs turpina diskusiju: “Tavuprāt, ko tas nozīmē, ja kāds ir nodzīvojis “labu dzīvi”?”</w:t>
      </w:r>
    </w:p>
    <w:p w:rsidR="004E703E" w:rsidRPr="00ED156F" w:rsidRDefault="004E703E" w:rsidP="004E703E">
      <w:pPr>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Vai vari iedomāties kādu cilvēku, kurš, tavuprāt, nodzīvojis “labu dzīvi”? Kā tas izpaudās? Kāpēc tu uzskati, ka šī cilvēka dzīve bija laba? Kā, tavuprāt, viņš veidoja labu dzīvi? Vai tas notika nejauši, vai arī šis cilvēks pieņēma apzinātus lēmumus un ieguva paradumus, kas palīdzēja veidot labu dzīvi?</w:t>
      </w:r>
    </w:p>
    <w:p w:rsidR="004E703E" w:rsidRPr="00ED156F" w:rsidRDefault="004E703E" w:rsidP="004E703E">
      <w:pPr>
        <w:spacing w:after="200" w:line="276" w:lineRule="auto"/>
        <w:rPr>
          <w:rFonts w:ascii="Times New Roman" w:eastAsia="Calibri Light" w:hAnsi="Times New Roman" w:cs="Times New Roman"/>
          <w:lang w:val="lv-LV"/>
        </w:rPr>
      </w:pPr>
    </w:p>
    <w:p w:rsidR="004E703E" w:rsidRPr="00ED156F" w:rsidRDefault="004E703E" w:rsidP="004E703E">
      <w:pPr>
        <w:pStyle w:val="aktivitte"/>
        <w:rPr>
          <w:rFonts w:eastAsia="Calibri" w:cs="Arial"/>
        </w:rPr>
      </w:pPr>
      <w:r w:rsidRPr="00ED156F">
        <w:t>2. aktivitāte. Labas dzīves pazīmes (ieteicamais laiks 10 min.)</w:t>
      </w:r>
    </w:p>
    <w:p w:rsidR="004E703E" w:rsidRPr="00ED156F" w:rsidRDefault="004E703E" w:rsidP="004E703E">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[4. slaids] </w:t>
      </w:r>
      <w:r w:rsidRPr="00ED156F">
        <w:rPr>
          <w:rFonts w:ascii="Times New Roman" w:hAnsi="Times New Roman" w:cs="Times New Roman"/>
          <w:lang w:val="lv-LV"/>
        </w:rPr>
        <w:t>Skolēni uzraksta uz 3  lapām “ļoti svarīgi”, “diezgan svarīgi”, “nav svarīgi” un secīgi piestiprina tās klases priekšā. Aiciniet skolēnus nostāties pie tās lapas, kura, viņuprāt, atspoguļo tālāk minēto aspektu nozīmi labas dzīves veidošanā!</w:t>
      </w:r>
    </w:p>
    <w:p w:rsidR="004E703E" w:rsidRPr="00ED156F" w:rsidRDefault="004E703E" w:rsidP="004E703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Liela alga</w:t>
      </w:r>
    </w:p>
    <w:p w:rsidR="004E703E" w:rsidRPr="00ED156F" w:rsidRDefault="004E703E" w:rsidP="004E703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Ilgstošas attiecības ar vīru/sievu</w:t>
      </w:r>
    </w:p>
    <w:p w:rsidR="004E703E" w:rsidRPr="00ED156F" w:rsidRDefault="004E703E" w:rsidP="004E703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Daudz draugu</w:t>
      </w:r>
    </w:p>
    <w:p w:rsidR="004E703E" w:rsidRPr="00ED156F" w:rsidRDefault="004E703E" w:rsidP="004E703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Būt ietekmīgam</w:t>
      </w:r>
    </w:p>
    <w:p w:rsidR="004E703E" w:rsidRPr="00ED156F" w:rsidRDefault="004E703E" w:rsidP="004E703E">
      <w:pPr>
        <w:numPr>
          <w:ilvl w:val="0"/>
          <w:numId w:val="116"/>
        </w:numPr>
        <w:spacing w:after="200" w:line="276" w:lineRule="auto"/>
        <w:contextualSpacing/>
        <w:rPr>
          <w:rFonts w:ascii="Times New Roman" w:eastAsia="Calibri Light" w:hAnsi="Times New Roman" w:cs="Times New Roman"/>
          <w:lang w:val="lv-LV"/>
        </w:rPr>
      </w:pPr>
      <w:r w:rsidRPr="00ED156F">
        <w:rPr>
          <w:rFonts w:ascii="Times New Roman" w:hAnsi="Times New Roman" w:cs="Times New Roman"/>
          <w:lang w:val="lv-LV"/>
        </w:rPr>
        <w:t>Būt radošam</w:t>
      </w:r>
    </w:p>
    <w:p w:rsidR="004E703E" w:rsidRPr="00ED156F" w:rsidRDefault="004E703E" w:rsidP="004E703E">
      <w:pPr>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 xml:space="preserve">Mudiniet skolēnus aizstāvēt savu viedokli un uzklausīt pretējus viedokļus un prasīt to pamatojumus! Ko skolēni uzskata par svarīgām labas dzīves sastāvdaļām? </w:t>
      </w:r>
    </w:p>
    <w:p w:rsidR="004E703E" w:rsidRPr="00ED156F" w:rsidRDefault="004E703E" w:rsidP="004E703E">
      <w:pPr>
        <w:spacing w:after="200" w:line="276" w:lineRule="auto"/>
        <w:rPr>
          <w:rFonts w:ascii="Times New Roman" w:eastAsia="Calibri Light" w:hAnsi="Times New Roman" w:cs="Times New Roman"/>
          <w:b/>
          <w:lang w:val="lv-LV"/>
        </w:rPr>
      </w:pPr>
    </w:p>
    <w:p w:rsidR="004E703E" w:rsidRPr="00ED156F" w:rsidRDefault="004E703E" w:rsidP="004E703E">
      <w:pPr>
        <w:pStyle w:val="aktivitte"/>
        <w:rPr>
          <w:rFonts w:eastAsia="Calibri" w:cs="Arial"/>
        </w:rPr>
      </w:pPr>
      <w:r w:rsidRPr="00ED156F">
        <w:t>3. aktivitāte.  “Labas dzīves” izpratne (ieteicamais laiks 10 min.)</w:t>
      </w:r>
    </w:p>
    <w:p w:rsidR="004E703E" w:rsidRDefault="004E703E" w:rsidP="004E703E">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[5. slaids] </w:t>
      </w:r>
      <w:r w:rsidRPr="00ED156F">
        <w:rPr>
          <w:rFonts w:ascii="Times New Roman" w:hAnsi="Times New Roman" w:cs="Times New Roman"/>
          <w:lang w:val="lv-LV"/>
        </w:rPr>
        <w:t>Paskaidrojiet skolēniem, ka</w:t>
      </w:r>
      <w:r w:rsidRPr="00ED156F">
        <w:rPr>
          <w:rFonts w:ascii="Times New Roman" w:hAnsi="Times New Roman" w:cs="Times New Roman"/>
          <w:b/>
          <w:lang w:val="lv-LV"/>
        </w:rPr>
        <w:t xml:space="preserve"> </w:t>
      </w:r>
      <w:r w:rsidRPr="00ED156F">
        <w:rPr>
          <w:rFonts w:ascii="Times New Roman" w:hAnsi="Times New Roman" w:cs="Times New Roman"/>
          <w:lang w:val="lv-LV"/>
        </w:rPr>
        <w:t xml:space="preserve">filozofi jau tūkstošiem gadu skaidrojuši, ko nozīmē dzīvot “labu dzīvi”. Lai iepazīstinātu ar dažādām filozofijām par labu dzīvi, varat izmantot </w:t>
      </w:r>
      <w:r>
        <w:rPr>
          <w:rFonts w:ascii="Times New Roman" w:hAnsi="Times New Roman" w:cs="Times New Roman"/>
          <w:lang w:val="lv-LV"/>
        </w:rPr>
        <w:t>video “</w:t>
      </w:r>
      <w:r w:rsidRPr="007A03CB">
        <w:rPr>
          <w:rFonts w:ascii="Times New Roman" w:hAnsi="Times New Roman" w:cs="Times New Roman"/>
          <w:lang w:val="lv-LV"/>
        </w:rPr>
        <w:t>The Good Life: Aristotle</w:t>
      </w:r>
      <w:r>
        <w:rPr>
          <w:rFonts w:ascii="Times New Roman" w:hAnsi="Times New Roman" w:cs="Times New Roman"/>
          <w:lang w:val="lv-LV"/>
        </w:rPr>
        <w:t xml:space="preserve">” par Aristoteļa uzskatiem šajā </w:t>
      </w:r>
      <w:r w:rsidRPr="509E78AB">
        <w:rPr>
          <w:rFonts w:ascii="Times New Roman" w:hAnsi="Times New Roman" w:cs="Times New Roman"/>
          <w:lang w:val="lv-LV"/>
        </w:rPr>
        <w:t>jautājumā (2.</w:t>
      </w:r>
      <w:r>
        <w:rPr>
          <w:rFonts w:ascii="Times New Roman" w:hAnsi="Times New Roman" w:cs="Times New Roman"/>
          <w:lang w:val="lv-LV"/>
        </w:rPr>
        <w:t xml:space="preserve"> materiālā pieejama transkripcija </w:t>
      </w:r>
      <w:r w:rsidRPr="00C714A4">
        <w:rPr>
          <w:rFonts w:ascii="Times New Roman" w:hAnsi="Times New Roman" w:cs="Times New Roman"/>
          <w:lang w:val="lv-LV"/>
        </w:rPr>
        <w:t>latviešu un angļu valodā</w:t>
      </w:r>
      <w:r>
        <w:rPr>
          <w:rFonts w:ascii="Times New Roman" w:hAnsi="Times New Roman" w:cs="Times New Roman"/>
          <w:lang w:val="lv-LV"/>
        </w:rPr>
        <w:t xml:space="preserve">) </w:t>
      </w:r>
      <w:r w:rsidRPr="00BF095D">
        <w:rPr>
          <w:rFonts w:ascii="Times New Roman" w:hAnsi="Times New Roman" w:cs="Times New Roman"/>
          <w:lang w:val="lv-LV"/>
        </w:rPr>
        <w:t>(</w:t>
      </w:r>
      <w:hyperlink r:id="rId11">
        <w:r w:rsidRPr="509E78AB">
          <w:rPr>
            <w:rStyle w:val="Hyperlink"/>
            <w:rFonts w:ascii="Times New Roman" w:hAnsi="Times New Roman" w:cs="Times New Roman"/>
          </w:rPr>
          <w:t>https://www.youtube.com/watch?v=VFPBf1AZOQg</w:t>
        </w:r>
      </w:hyperlink>
      <w:r w:rsidRPr="509E78AB">
        <w:rPr>
          <w:rFonts w:ascii="Times New Roman" w:hAnsi="Times New Roman" w:cs="Times New Roman"/>
        </w:rPr>
        <w:t xml:space="preserve"> [5:57]</w:t>
      </w:r>
      <w:r w:rsidRPr="509E78AB">
        <w:rPr>
          <w:rFonts w:ascii="Times New Roman" w:hAnsi="Times New Roman" w:cs="Times New Roman"/>
          <w:lang w:val="lv-LV"/>
        </w:rPr>
        <w:t xml:space="preserve">) vai video </w:t>
      </w:r>
      <w:r>
        <w:rPr>
          <w:rFonts w:ascii="Times New Roman" w:hAnsi="Times New Roman" w:cs="Times New Roman"/>
          <w:lang w:val="lv-LV"/>
        </w:rPr>
        <w:t xml:space="preserve">sarunu ar </w:t>
      </w:r>
      <w:r w:rsidRPr="001152FE">
        <w:rPr>
          <w:rFonts w:ascii="Times New Roman" w:hAnsi="Times New Roman" w:cs="Times New Roman"/>
          <w:lang w:val="lv-LV"/>
        </w:rPr>
        <w:t>operdziedātāj</w:t>
      </w:r>
      <w:r>
        <w:rPr>
          <w:rFonts w:ascii="Times New Roman" w:hAnsi="Times New Roman" w:cs="Times New Roman"/>
          <w:lang w:val="lv-LV"/>
        </w:rPr>
        <w:t>u</w:t>
      </w:r>
      <w:r w:rsidRPr="001152FE">
        <w:rPr>
          <w:rFonts w:ascii="Times New Roman" w:hAnsi="Times New Roman" w:cs="Times New Roman"/>
          <w:lang w:val="lv-LV"/>
        </w:rPr>
        <w:t xml:space="preserve"> </w:t>
      </w:r>
      <w:r w:rsidRPr="509E78AB">
        <w:rPr>
          <w:rFonts w:ascii="Times New Roman" w:hAnsi="Times New Roman" w:cs="Times New Roman"/>
          <w:lang w:val="lv-LV"/>
        </w:rPr>
        <w:t>Marinu Rebeku</w:t>
      </w:r>
      <w:r>
        <w:rPr>
          <w:rFonts w:ascii="Times New Roman" w:hAnsi="Times New Roman" w:cs="Times New Roman"/>
          <w:lang w:val="lv-LV"/>
        </w:rPr>
        <w:t xml:space="preserve"> “</w:t>
      </w:r>
      <w:r w:rsidRPr="001152FE">
        <w:rPr>
          <w:rFonts w:ascii="Times New Roman" w:hAnsi="Times New Roman" w:cs="Times New Roman"/>
          <w:lang w:val="lv-LV"/>
        </w:rPr>
        <w:t>Par labā pārsvaru pār ļauno pasaulē</w:t>
      </w:r>
      <w:r>
        <w:rPr>
          <w:rFonts w:ascii="Times New Roman" w:hAnsi="Times New Roman" w:cs="Times New Roman"/>
          <w:lang w:val="lv-LV"/>
        </w:rPr>
        <w:t>” (</w:t>
      </w:r>
      <w:hyperlink r:id="rId12">
        <w:r w:rsidRPr="509E78AB">
          <w:rPr>
            <w:rStyle w:val="Hyperlink"/>
            <w:rFonts w:ascii="Times New Roman" w:hAnsi="Times New Roman" w:cs="Times New Roman"/>
            <w:lang w:val="lv-LV"/>
          </w:rPr>
          <w:t>https://www.youtube.com/watch?v=2EcMtHQ6K5U</w:t>
        </w:r>
      </w:hyperlink>
      <w:r>
        <w:rPr>
          <w:rFonts w:ascii="Times New Roman" w:hAnsi="Times New Roman" w:cs="Times New Roman"/>
          <w:lang w:val="lv-LV"/>
        </w:rPr>
        <w:t>) (3:29).</w:t>
      </w:r>
    </w:p>
    <w:p w:rsidR="004E703E" w:rsidRPr="007377D4" w:rsidRDefault="004E703E" w:rsidP="004E703E">
      <w:pPr>
        <w:pStyle w:val="Komentri"/>
      </w:pPr>
      <w:r w:rsidRPr="007377D4">
        <w:t>Kolēģu komentāri:</w:t>
      </w:r>
    </w:p>
    <w:p w:rsidR="004E703E" w:rsidRPr="007377D4" w:rsidRDefault="004E703E" w:rsidP="004E703E">
      <w:pPr>
        <w:pStyle w:val="Komentri"/>
      </w:pPr>
      <w:r w:rsidRPr="007377D4">
        <w:t xml:space="preserve">“Lai domātu par labo dzīvi, var arī izmantot eksperimentālo sarunu “Laba dzīve un jēga” ar Kārli Freibergu (“Kas ir laba dzīve” – video ilgums 56:51; var skatīties no 51:45) </w:t>
      </w:r>
      <w:hyperlink r:id="rId13" w:history="1">
        <w:r w:rsidRPr="00BC2738">
          <w:rPr>
            <w:rStyle w:val="Hyperlink"/>
            <w:lang w:val="en-GB"/>
          </w:rPr>
          <w:t>https://www.youtube.com/watch?v=hOc7hdMYh6E&amp;ab_channel=Eksperiment%C4%81l%C4%81ssarunas</w:t>
        </w:r>
      </w:hyperlink>
    </w:p>
    <w:p w:rsidR="004E703E" w:rsidRPr="00ED156F" w:rsidRDefault="004E703E" w:rsidP="004E703E">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lastRenderedPageBreak/>
        <w:t>Varat kopīgi atcerēties galvenos pārrunātos domāšanas virzienus: eksistenciālistiem dzīvē nav citas nozīmes kā tā, ko tu pats dzīvei piešķir; hedonistiem dzīves mērķis ir gūt baudu, savukārt ticīgajiem cilvēkiem dzīvei jēgu piešķir augstākstāvoša būtne – Dievs. Aristotelis par labu dzīvi uzskatīja tādu dzīvi, kuras laikā cilvēks meklē veidus, kā kļūt tikumīgākam, attīstot tikumus.</w:t>
      </w:r>
    </w:p>
    <w:p w:rsidR="004E703E" w:rsidRPr="00ED156F" w:rsidRDefault="004E703E" w:rsidP="004E703E">
      <w:pPr>
        <w:rPr>
          <w:rFonts w:ascii="Times New Roman" w:hAnsi="Times New Roman" w:cs="Times New Roman"/>
          <w:lang w:val="lv-LV"/>
        </w:rPr>
      </w:pPr>
      <w:r w:rsidRPr="00ED156F">
        <w:rPr>
          <w:rFonts w:ascii="Times New Roman" w:hAnsi="Times New Roman" w:cs="Times New Roman"/>
          <w:lang w:val="lv-LV"/>
        </w:rPr>
        <w:t xml:space="preserve">Veidojiet diskusiju ar skolēniem, izmantojot šādus jautājumus: </w:t>
      </w:r>
    </w:p>
    <w:p w:rsidR="004E703E" w:rsidRPr="00ED156F" w:rsidRDefault="004E703E" w:rsidP="004E703E">
      <w:pPr>
        <w:pStyle w:val="ListParagraph"/>
        <w:numPr>
          <w:ilvl w:val="0"/>
          <w:numId w:val="330"/>
        </w:numPr>
        <w:rPr>
          <w:rFonts w:asciiTheme="minorHAnsi" w:eastAsiaTheme="minorEastAsia" w:hAnsiTheme="minorHAnsi" w:cstheme="minorBidi"/>
        </w:rPr>
      </w:pPr>
      <w:r w:rsidRPr="00ED156F">
        <w:t xml:space="preserve">Kurš no šiem uzskatiem tev šķiet vilinošāks? </w:t>
      </w:r>
    </w:p>
    <w:p w:rsidR="004E703E" w:rsidRPr="00ED156F" w:rsidRDefault="004E703E" w:rsidP="004E703E">
      <w:pPr>
        <w:pStyle w:val="ListParagraph"/>
        <w:numPr>
          <w:ilvl w:val="0"/>
          <w:numId w:val="330"/>
        </w:numPr>
      </w:pPr>
      <w:r w:rsidRPr="00ED156F">
        <w:t xml:space="preserve">Vai šiem uzskatiem ir kādi ierobežojumi? Ņem vērā, ka šīs pieejas cita citu neizslēdz (piemēram, ticīgs cilvēks var arī vēlēties būt tikumīgs, un eksistenciālists var arī būt hedonisma piekritējs). </w:t>
      </w:r>
    </w:p>
    <w:p w:rsidR="004E703E" w:rsidRDefault="004E703E" w:rsidP="004E703E">
      <w:pPr>
        <w:rPr>
          <w:rFonts w:ascii="Times New Roman" w:hAnsi="Times New Roman" w:cs="Times New Roman"/>
          <w:b/>
          <w:lang w:val="lv-LV"/>
        </w:rPr>
      </w:pPr>
    </w:p>
    <w:p w:rsidR="004E703E" w:rsidRPr="00ED156F" w:rsidRDefault="004E703E" w:rsidP="004E703E">
      <w:pPr>
        <w:rPr>
          <w:rFonts w:ascii="Calibri Light" w:eastAsia="Calibri" w:hAnsi="Calibri Light" w:cs="Arial"/>
          <w:b/>
          <w:lang w:val="lv-LV"/>
        </w:rPr>
      </w:pPr>
      <w:r w:rsidRPr="00ED156F">
        <w:rPr>
          <w:rFonts w:ascii="Times New Roman" w:hAnsi="Times New Roman" w:cs="Times New Roman"/>
          <w:b/>
          <w:lang w:val="lv-LV"/>
        </w:rPr>
        <w:t>4. aktivitāte. Dvēseles vai darba tikumi?</w:t>
      </w:r>
      <w:r w:rsidRPr="00ED156F">
        <w:rPr>
          <w:rFonts w:ascii="Times New Roman" w:hAnsi="Times New Roman" w:cs="Times New Roman"/>
          <w:b/>
          <w:bCs/>
          <w:lang w:val="lv-LV"/>
        </w:rPr>
        <w:t xml:space="preserve"> (ieteicamais laiks 10 min.)</w:t>
      </w:r>
    </w:p>
    <w:p w:rsidR="004E703E" w:rsidRPr="00ED156F" w:rsidRDefault="004E703E" w:rsidP="004E703E">
      <w:pPr>
        <w:rPr>
          <w:rStyle w:val="normaltextrun"/>
          <w:rFonts w:ascii="Times New Roman" w:hAnsi="Times New Roman" w:cs="Times New Roman"/>
          <w:color w:val="000000" w:themeColor="text1"/>
          <w:lang w:val="lv-LV"/>
        </w:rPr>
      </w:pPr>
      <w:r w:rsidRPr="00ED156F">
        <w:rPr>
          <w:rFonts w:ascii="Times New Roman" w:hAnsi="Times New Roman" w:cs="Times New Roman"/>
          <w:b/>
          <w:lang w:val="lv-LV"/>
        </w:rPr>
        <w:t xml:space="preserve">[6. slaids] </w:t>
      </w:r>
      <w:r w:rsidRPr="00ED156F">
        <w:rPr>
          <w:rFonts w:ascii="Times New Roman" w:hAnsi="Times New Roman" w:cs="Times New Roman"/>
          <w:lang w:val="lv-LV"/>
        </w:rPr>
        <w:t>Skolēni izlasa informāciju slaidā:</w:t>
      </w:r>
      <w:r w:rsidRPr="00ED156F">
        <w:rPr>
          <w:rFonts w:ascii="Times New Roman" w:hAnsi="Times New Roman" w:cs="Times New Roman"/>
          <w:b/>
          <w:bCs/>
          <w:lang w:val="lv-LV"/>
        </w:rPr>
        <w:t xml:space="preserve"> “</w:t>
      </w:r>
      <w:r w:rsidRPr="00ED156F">
        <w:rPr>
          <w:rFonts w:ascii="Times New Roman" w:hAnsi="Times New Roman" w:cs="Times New Roman"/>
          <w:lang w:val="lv-LV"/>
        </w:rPr>
        <w:t>Deivids Brukss (</w:t>
      </w:r>
      <w:r w:rsidRPr="00ED156F">
        <w:rPr>
          <w:rFonts w:ascii="Times New Roman" w:hAnsi="Times New Roman" w:cs="Times New Roman"/>
          <w:i/>
          <w:lang w:val="lv-LV"/>
        </w:rPr>
        <w:t>David Brooks</w:t>
      </w:r>
      <w:r w:rsidRPr="00ED156F">
        <w:rPr>
          <w:rFonts w:ascii="Times New Roman" w:hAnsi="Times New Roman" w:cs="Times New Roman"/>
          <w:lang w:val="lv-LV"/>
        </w:rPr>
        <w:t xml:space="preserve">) skaidro, ka ir dvēseles tikumi (tie, kuru dēļ mēs vēlētos, lai mūs atceras un uzslavē pēc mūsu nāves) un darba tikumi (ko mēs izmantojam, lai dzīvē virzītos uz priekšu). Vai savā dzīvē vari noteikt atšķirību starp šiem diviem? Vai ir grūti to noteikt? Vai tiem būtu jāatšķiras? </w:t>
      </w:r>
    </w:p>
    <w:p w:rsidR="004E703E" w:rsidRPr="00ED156F" w:rsidRDefault="004E703E" w:rsidP="004E703E">
      <w:pPr>
        <w:spacing w:after="200" w:line="276" w:lineRule="auto"/>
        <w:rPr>
          <w:rFonts w:ascii="Times New Roman" w:eastAsia="Calibri Light" w:hAnsi="Times New Roman" w:cs="Times New Roman"/>
          <w:lang w:val="lv-LV"/>
        </w:rPr>
      </w:pPr>
    </w:p>
    <w:p w:rsidR="004E703E" w:rsidRPr="00ED156F" w:rsidRDefault="004E703E" w:rsidP="004E703E">
      <w:pPr>
        <w:pStyle w:val="aktivitte"/>
        <w:rPr>
          <w:rFonts w:eastAsia="Calibri" w:cs="Arial"/>
        </w:rPr>
      </w:pPr>
      <w:r w:rsidRPr="00ED156F">
        <w:t>5. aktivitāte. VIA aptauja (ieteicamais laiks 10 min.)</w:t>
      </w:r>
    </w:p>
    <w:p w:rsidR="004E703E" w:rsidRPr="00ED156F" w:rsidRDefault="004E703E" w:rsidP="004E703E">
      <w:pPr>
        <w:spacing w:after="200" w:line="276" w:lineRule="auto"/>
        <w:rPr>
          <w:rFonts w:ascii="Times New Roman" w:hAnsi="Times New Roman" w:cs="Times New Roman"/>
          <w:lang w:val="lv-LV"/>
        </w:rPr>
      </w:pPr>
      <w:r w:rsidRPr="00ED156F">
        <w:rPr>
          <w:rFonts w:ascii="Times New Roman" w:hAnsi="Times New Roman" w:cs="Times New Roman"/>
          <w:b/>
          <w:lang w:val="lv-LV"/>
        </w:rPr>
        <w:t xml:space="preserve">[7. slaids] </w:t>
      </w:r>
      <w:r w:rsidRPr="00ED156F">
        <w:rPr>
          <w:rFonts w:ascii="Times New Roman" w:hAnsi="Times New Roman" w:cs="Times New Roman"/>
          <w:lang w:val="lv-LV"/>
        </w:rPr>
        <w:t xml:space="preserve">Skolēniem jāpārdomā, kuri tikumi viņiem ir vissvarīgākie. Aiciniet aizpildīt pielāgoto VIA aptauju, lai viņi noteiktu visbūtiskākos tikumus. </w:t>
      </w:r>
    </w:p>
    <w:p w:rsidR="004E703E" w:rsidRPr="00ED156F" w:rsidRDefault="004E703E" w:rsidP="004E703E">
      <w:pPr>
        <w:spacing w:after="200" w:line="276" w:lineRule="auto"/>
        <w:jc w:val="left"/>
        <w:rPr>
          <w:rFonts w:ascii="Times New Roman" w:hAnsi="Times New Roman" w:cs="Times New Roman"/>
          <w:lang w:val="lv-LV"/>
        </w:rPr>
      </w:pPr>
      <w:r w:rsidRPr="00ED156F">
        <w:rPr>
          <w:rFonts w:ascii="Times New Roman" w:hAnsi="Times New Roman" w:cs="Times New Roman"/>
          <w:lang w:val="lv-LV"/>
        </w:rPr>
        <w:t>Īstā aptauja pieejama šeit (jāizvēlas latviešu valodu)</w:t>
      </w:r>
      <w:r>
        <w:rPr>
          <w:rFonts w:ascii="Times New Roman" w:hAnsi="Times New Roman" w:cs="Times New Roman"/>
          <w:lang w:val="lv-LV"/>
        </w:rPr>
        <w:br/>
      </w:r>
      <w:hyperlink r:id="rId14" w:anchor="youth" w:history="1">
        <w:r w:rsidRPr="00ED156F">
          <w:rPr>
            <w:rStyle w:val="Hyperlink"/>
            <w:rFonts w:ascii="Times New Roman" w:hAnsi="Times New Roman" w:cs="Times New Roman"/>
            <w:lang w:val="lv-LV"/>
          </w:rPr>
          <w:t>https://www.viacharacter.org/survey/account/register#youth</w:t>
        </w:r>
      </w:hyperlink>
      <w:r w:rsidRPr="00ED156F">
        <w:rPr>
          <w:rFonts w:ascii="Times New Roman" w:hAnsi="Times New Roman" w:cs="Times New Roman"/>
          <w:lang w:val="lv-LV"/>
        </w:rPr>
        <w:t xml:space="preserve"> </w:t>
      </w:r>
    </w:p>
    <w:p w:rsidR="004E703E" w:rsidRPr="00ED156F" w:rsidRDefault="004E703E" w:rsidP="004E703E">
      <w:pPr>
        <w:spacing w:after="200" w:line="276" w:lineRule="auto"/>
        <w:rPr>
          <w:rFonts w:ascii="Times New Roman" w:eastAsia="Calibri Light" w:hAnsi="Times New Roman" w:cs="Times New Roman"/>
          <w:lang w:val="lv-LV"/>
        </w:rPr>
      </w:pPr>
      <w:r w:rsidRPr="00ED156F">
        <w:rPr>
          <w:rFonts w:ascii="Times New Roman" w:hAnsi="Times New Roman" w:cs="Times New Roman"/>
          <w:lang w:val="lv-LV"/>
        </w:rPr>
        <w:t>Lūdziet skolēniem dalīties ar savu iznākumu. Kāpēc viņi izvēlējušies šos tikumus? Vai skolēni ir izvēlējušies vienādus/atšķirīgus tikumus? Vai viņi izvēlējušies galvenokārt morālos, pilsoniskos, intelektuālos vai darbības tikumus?</w:t>
      </w:r>
    </w:p>
    <w:p w:rsidR="004E703E" w:rsidRPr="00ED156F" w:rsidRDefault="004E703E" w:rsidP="004E703E">
      <w:pPr>
        <w:rPr>
          <w:rStyle w:val="normaltextrun"/>
          <w:rFonts w:ascii="Times New Roman" w:hAnsi="Times New Roman" w:cs="Times New Roman"/>
          <w:color w:val="000000" w:themeColor="text1"/>
          <w:lang w:val="lv-LV"/>
        </w:rPr>
      </w:pPr>
      <w:r w:rsidRPr="00ED156F">
        <w:rPr>
          <w:rFonts w:ascii="Times New Roman" w:hAnsi="Times New Roman" w:cs="Times New Roman"/>
          <w:lang w:val="lv-LV"/>
        </w:rPr>
        <w:t xml:space="preserve">Izmantojot 1. materiāla 2. lpp., skolēni izraksta no saraksta 6 sev svarīgākos tikumus, sakārtojot tos pēc nozīmes. Blakus katram tikumam skolēni no 1 līdz 10 atzīmē, cik lielā mērā viņiem piemīt katrs no sešiem tikumiem, kurus viņš atzīmējis kā svarīgus. </w:t>
      </w:r>
    </w:p>
    <w:p w:rsidR="004E703E" w:rsidRPr="00ED156F" w:rsidRDefault="004E703E" w:rsidP="004E703E">
      <w:pPr>
        <w:pStyle w:val="Bulletline1"/>
        <w:numPr>
          <w:ilvl w:val="0"/>
          <w:numId w:val="24"/>
        </w:numPr>
        <w:rPr>
          <w:rStyle w:val="normaltextrun"/>
          <w:color w:val="000000" w:themeColor="text1"/>
        </w:rPr>
      </w:pPr>
      <w:r w:rsidRPr="00ED156F">
        <w:t xml:space="preserve">-Kuri tikumi tev attīstīti īpaši spēcīgi? </w:t>
      </w:r>
    </w:p>
    <w:p w:rsidR="004E703E" w:rsidRPr="00ED156F" w:rsidRDefault="004E703E" w:rsidP="004E703E">
      <w:pPr>
        <w:pStyle w:val="Bulletline1"/>
        <w:numPr>
          <w:ilvl w:val="0"/>
          <w:numId w:val="24"/>
        </w:numPr>
        <w:rPr>
          <w:rStyle w:val="normaltextrun"/>
          <w:color w:val="000000" w:themeColor="text1"/>
        </w:rPr>
      </w:pPr>
      <w:r w:rsidRPr="00ED156F">
        <w:t xml:space="preserve">-Kā to var zināt? </w:t>
      </w:r>
    </w:p>
    <w:p w:rsidR="004E703E" w:rsidRPr="00ED156F" w:rsidRDefault="004E703E" w:rsidP="004E703E">
      <w:pPr>
        <w:pStyle w:val="Bulletline1"/>
        <w:numPr>
          <w:ilvl w:val="0"/>
          <w:numId w:val="24"/>
        </w:numPr>
        <w:rPr>
          <w:rStyle w:val="normaltextrun"/>
          <w:color w:val="000000" w:themeColor="text1"/>
        </w:rPr>
      </w:pPr>
      <w:r w:rsidRPr="00ED156F">
        <w:t>-Kuri tikumi vēl jāattīsta?</w:t>
      </w:r>
    </w:p>
    <w:p w:rsidR="004E703E" w:rsidRPr="00ED156F" w:rsidRDefault="004E703E" w:rsidP="004E703E">
      <w:pPr>
        <w:pStyle w:val="Bulletline1"/>
        <w:numPr>
          <w:ilvl w:val="0"/>
          <w:numId w:val="24"/>
        </w:numPr>
        <w:rPr>
          <w:rStyle w:val="normaltextrun"/>
          <w:color w:val="000000" w:themeColor="text1"/>
        </w:rPr>
      </w:pPr>
      <w:r w:rsidRPr="00ED156F">
        <w:t xml:space="preserve">- Kā to var zināt? </w:t>
      </w:r>
    </w:p>
    <w:p w:rsidR="004E703E" w:rsidRPr="00ED156F" w:rsidRDefault="004E703E" w:rsidP="004E703E">
      <w:pPr>
        <w:spacing w:after="200" w:line="276" w:lineRule="auto"/>
        <w:rPr>
          <w:rFonts w:ascii="Times New Roman" w:eastAsia="Calibri Light" w:hAnsi="Times New Roman" w:cs="Times New Roman"/>
          <w:lang w:val="lv-LV"/>
        </w:rPr>
      </w:pPr>
    </w:p>
    <w:p w:rsidR="004E703E" w:rsidRPr="00ED156F" w:rsidRDefault="004E703E" w:rsidP="004E703E">
      <w:pPr>
        <w:pStyle w:val="aktivitte"/>
        <w:rPr>
          <w:rFonts w:eastAsia="Calibri" w:cs="Arial"/>
        </w:rPr>
      </w:pPr>
      <w:r w:rsidRPr="00ED156F">
        <w:t>Kopīgā noslēguma apspriede (ieteicamais laiks 10 min.)</w:t>
      </w:r>
    </w:p>
    <w:p w:rsidR="004E703E" w:rsidRPr="00ED156F" w:rsidRDefault="004E703E" w:rsidP="004E703E">
      <w:pPr>
        <w:rPr>
          <w:rFonts w:ascii="Times New Roman" w:hAnsi="Times New Roman" w:cs="Times New Roman"/>
          <w:bdr w:val="none" w:sz="0" w:space="0" w:color="auto" w:frame="1"/>
          <w:lang w:val="lv-LV"/>
        </w:rPr>
      </w:pPr>
      <w:r w:rsidRPr="00ED156F">
        <w:rPr>
          <w:rFonts w:ascii="Times New Roman" w:hAnsi="Times New Roman" w:cs="Times New Roman"/>
          <w:b/>
          <w:lang w:val="lv-LV"/>
        </w:rPr>
        <w:t xml:space="preserve">[8. slaids] </w:t>
      </w:r>
      <w:r w:rsidRPr="00ED156F">
        <w:rPr>
          <w:rFonts w:ascii="Times New Roman" w:hAnsi="Times New Roman" w:cs="Times New Roman"/>
          <w:lang w:val="lv-LV"/>
        </w:rPr>
        <w:t xml:space="preserve">Skolotājs piedāvā pēdējo aktivitāti – no sešiem sev svarīgākajiem tikumiem izvēlies vienu, kuru tu vēlētos vēl attīstīt. Skolēniem jāaizpilda rīcības plāns “Ko tu varētu darīt, lai praktizētu tikumus?” </w:t>
      </w:r>
    </w:p>
    <w:p w:rsidR="004C56E6" w:rsidRPr="00053A29" w:rsidRDefault="004C56E6" w:rsidP="00E276BB">
      <w:pPr>
        <w:rPr>
          <w:rFonts w:ascii="Times New Roman" w:hAnsi="Times New Roman" w:cs="Times New Roman"/>
        </w:rPr>
      </w:pPr>
    </w:p>
    <w:sectPr w:rsidR="004C56E6" w:rsidRPr="00053A29" w:rsidSect="001163D6">
      <w:headerReference w:type="default" r:id="rId15"/>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D18" w:rsidRDefault="00162D18" w:rsidP="00FE37EB">
      <w:pPr>
        <w:spacing w:after="0"/>
      </w:pPr>
      <w:r>
        <w:separator/>
      </w:r>
    </w:p>
  </w:endnote>
  <w:endnote w:type="continuationSeparator" w:id="0">
    <w:p w:rsidR="00162D18" w:rsidRDefault="00162D18" w:rsidP="00FE37EB">
      <w:pPr>
        <w:spacing w:after="0"/>
      </w:pPr>
      <w:r>
        <w:continuationSeparator/>
      </w:r>
    </w:p>
  </w:endnote>
  <w:endnote w:type="continuationNotice" w:id="1">
    <w:p w:rsidR="00162D18" w:rsidRDefault="00162D18">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D18" w:rsidRDefault="00162D18" w:rsidP="00FE37EB">
      <w:pPr>
        <w:spacing w:after="0"/>
      </w:pPr>
      <w:r>
        <w:separator/>
      </w:r>
    </w:p>
  </w:footnote>
  <w:footnote w:type="continuationSeparator" w:id="0">
    <w:p w:rsidR="00162D18" w:rsidRDefault="00162D18" w:rsidP="00FE37EB">
      <w:pPr>
        <w:spacing w:after="0"/>
      </w:pPr>
      <w:r>
        <w:continuationSeparator/>
      </w:r>
    </w:p>
  </w:footnote>
  <w:footnote w:type="continuationNotice" w:id="1">
    <w:p w:rsidR="00162D18" w:rsidRDefault="00162D18">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03E" w:rsidRPr="0086344B" w:rsidRDefault="004E703E" w:rsidP="0086344B">
    <w:pPr>
      <w:pStyle w:val="A-galvene"/>
    </w:pPr>
    <w:r w:rsidRPr="00261330">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412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86344B">
      <w:t>8. klase</w:t>
    </w:r>
  </w:p>
  <w:p w:rsidR="004E703E" w:rsidRPr="0086344B" w:rsidRDefault="004E703E" w:rsidP="0086344B">
    <w:pPr>
      <w:pStyle w:val="A-galvene"/>
    </w:pPr>
    <w:r w:rsidRPr="0086344B">
      <w:t>Tēma: Tava nākotne, tava pasaule</w:t>
    </w:r>
  </w:p>
  <w:p w:rsidR="004E703E" w:rsidRDefault="004E703E" w:rsidP="0086344B">
    <w:pPr>
      <w:pStyle w:val="A-galvene"/>
    </w:pPr>
    <w:r w:rsidRPr="0086344B">
      <w:t xml:space="preserve">1. </w:t>
    </w:r>
    <w:r>
      <w:t>nodarbība</w:t>
    </w:r>
    <w:r w:rsidRPr="0086344B">
      <w:t xml:space="preserve"> - Laba dzīve</w:t>
    </w:r>
  </w:p>
  <w:p w:rsidR="004E703E" w:rsidRPr="0086344B" w:rsidRDefault="004E703E" w:rsidP="0086344B">
    <w:pPr>
      <w:pStyle w:val="A-galvene"/>
    </w:pPr>
  </w:p>
  <w:p w:rsidR="004E703E" w:rsidRPr="0086344B" w:rsidRDefault="004E703E" w:rsidP="0086344B">
    <w:pPr>
      <w:pStyle w:val="A-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064125"/>
    <w:multiLevelType w:val="hybridMultilevel"/>
    <w:tmpl w:val="C71855F6"/>
    <w:lvl w:ilvl="0" w:tplc="9118DBFE">
      <w:numFmt w:val="bullet"/>
      <w:lvlText w:val="–"/>
      <w:lvlJc w:val="left"/>
      <w:pPr>
        <w:ind w:left="1080" w:hanging="360"/>
      </w:pPr>
      <w:rPr>
        <w:rFonts w:ascii="Calibri Light" w:eastAsiaTheme="minorHAnsi" w:hAnsi="Calibri Light" w:cs="Calibri Light"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3">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4">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7">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3">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4">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5">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6">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8">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9">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50">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2">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4">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6">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8">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1">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2">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3">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4">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5">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6">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7">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9">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0">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2">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3">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4">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5">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6">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7">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8">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9">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1">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2">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4">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5">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6">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7">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9">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90">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3">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4">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5">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6">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7">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8">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9">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0">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2">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3">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4">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6">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7">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8">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9">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10">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2">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3">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4">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5">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6">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8">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1">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2">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3">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4">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5">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6">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7">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8">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9">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1">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2">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3">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5">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6">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7">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9">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40">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1">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2">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3">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4">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5">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6">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7">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8">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9">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1">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2">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3">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4">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5">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6">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9">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60">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1">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2">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3">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4">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5">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6">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7">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8">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9">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70">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1">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2">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3">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4">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5">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7">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8">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9">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80">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2">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3">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4">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5">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6">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7">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8">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9">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1">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2">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3">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4">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5">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6">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7">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8">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9">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0">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1">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2">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3">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4">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5">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6">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7">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8">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10">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1">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2">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3">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4">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5">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6">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7">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8">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9">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20">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1">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2">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4">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5">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6">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7">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8">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9">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0">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3">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4">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5">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6">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7">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8">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9">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0">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1">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2">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3">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4">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9">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50">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3">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4">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5">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6">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7">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8">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9">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60">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1">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2">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3">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4">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5">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6">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7">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9">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0">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1">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2">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3">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6">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7">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8">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9">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0">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1">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2">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3">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4">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5">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6">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7">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90">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1">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3">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4">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5">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6">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7">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8">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9">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1">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2">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3">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4">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5">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6">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7">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8">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9">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0">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1">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2">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3">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4">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5">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6">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7">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8">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9">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0">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1">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3">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4">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5">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6">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7">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8">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9">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30">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1">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2">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4">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5">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6">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7">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8">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0">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1">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2">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3">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4">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5">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6">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8">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9">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50">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1">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2">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3">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4">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5">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6">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7">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8">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9">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60">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1">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2">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3">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2"/>
  </w:num>
  <w:num w:numId="3">
    <w:abstractNumId w:val="316"/>
  </w:num>
  <w:num w:numId="4">
    <w:abstractNumId w:val="125"/>
  </w:num>
  <w:num w:numId="5">
    <w:abstractNumId w:val="210"/>
  </w:num>
  <w:num w:numId="6">
    <w:abstractNumId w:val="231"/>
  </w:num>
  <w:num w:numId="7">
    <w:abstractNumId w:val="264"/>
  </w:num>
  <w:num w:numId="8">
    <w:abstractNumId w:val="69"/>
  </w:num>
  <w:num w:numId="9">
    <w:abstractNumId w:val="278"/>
  </w:num>
  <w:num w:numId="10">
    <w:abstractNumId w:val="60"/>
  </w:num>
  <w:num w:numId="11">
    <w:abstractNumId w:val="146"/>
  </w:num>
  <w:num w:numId="12">
    <w:abstractNumId w:val="235"/>
  </w:num>
  <w:num w:numId="13">
    <w:abstractNumId w:val="208"/>
  </w:num>
  <w:num w:numId="14">
    <w:abstractNumId w:val="28"/>
  </w:num>
  <w:num w:numId="15">
    <w:abstractNumId w:val="282"/>
  </w:num>
  <w:num w:numId="16">
    <w:abstractNumId w:val="354"/>
  </w:num>
  <w:num w:numId="17">
    <w:abstractNumId w:val="22"/>
  </w:num>
  <w:num w:numId="18">
    <w:abstractNumId w:val="47"/>
  </w:num>
  <w:num w:numId="19">
    <w:abstractNumId w:val="106"/>
  </w:num>
  <w:num w:numId="20">
    <w:abstractNumId w:val="211"/>
  </w:num>
  <w:num w:numId="21">
    <w:abstractNumId w:val="133"/>
  </w:num>
  <w:num w:numId="22">
    <w:abstractNumId w:val="119"/>
  </w:num>
  <w:num w:numId="23">
    <w:abstractNumId w:val="171"/>
  </w:num>
  <w:num w:numId="24">
    <w:abstractNumId w:val="185"/>
  </w:num>
  <w:num w:numId="25">
    <w:abstractNumId w:val="37"/>
  </w:num>
  <w:num w:numId="26">
    <w:abstractNumId w:val="162"/>
  </w:num>
  <w:num w:numId="27">
    <w:abstractNumId w:val="27"/>
  </w:num>
  <w:num w:numId="28">
    <w:abstractNumId w:val="19"/>
  </w:num>
  <w:num w:numId="29">
    <w:abstractNumId w:val="337"/>
  </w:num>
  <w:num w:numId="30">
    <w:abstractNumId w:val="152"/>
  </w:num>
  <w:num w:numId="31">
    <w:abstractNumId w:val="252"/>
  </w:num>
  <w:num w:numId="32">
    <w:abstractNumId w:val="123"/>
  </w:num>
  <w:num w:numId="33">
    <w:abstractNumId w:val="203"/>
  </w:num>
  <w:num w:numId="34">
    <w:abstractNumId w:val="248"/>
  </w:num>
  <w:num w:numId="35">
    <w:abstractNumId w:val="57"/>
  </w:num>
  <w:num w:numId="36">
    <w:abstractNumId w:val="85"/>
  </w:num>
  <w:num w:numId="37">
    <w:abstractNumId w:val="197"/>
  </w:num>
  <w:num w:numId="38">
    <w:abstractNumId w:val="175"/>
  </w:num>
  <w:num w:numId="39">
    <w:abstractNumId w:val="169"/>
  </w:num>
  <w:num w:numId="40">
    <w:abstractNumId w:val="205"/>
  </w:num>
  <w:num w:numId="41">
    <w:abstractNumId w:val="298"/>
  </w:num>
  <w:num w:numId="42">
    <w:abstractNumId w:val="132"/>
  </w:num>
  <w:num w:numId="43">
    <w:abstractNumId w:val="96"/>
  </w:num>
  <w:num w:numId="44">
    <w:abstractNumId w:val="184"/>
  </w:num>
  <w:num w:numId="45">
    <w:abstractNumId w:val="304"/>
  </w:num>
  <w:num w:numId="46">
    <w:abstractNumId w:val="277"/>
  </w:num>
  <w:num w:numId="47">
    <w:abstractNumId w:val="312"/>
  </w:num>
  <w:num w:numId="48">
    <w:abstractNumId w:val="144"/>
  </w:num>
  <w:num w:numId="49">
    <w:abstractNumId w:val="92"/>
  </w:num>
  <w:num w:numId="50">
    <w:abstractNumId w:val="79"/>
  </w:num>
  <w:num w:numId="51">
    <w:abstractNumId w:val="273"/>
  </w:num>
  <w:num w:numId="52">
    <w:abstractNumId w:val="53"/>
  </w:num>
  <w:num w:numId="53">
    <w:abstractNumId w:val="195"/>
  </w:num>
  <w:num w:numId="54">
    <w:abstractNumId w:val="326"/>
  </w:num>
  <w:num w:numId="55">
    <w:abstractNumId w:val="215"/>
  </w:num>
  <w:num w:numId="56">
    <w:abstractNumId w:val="356"/>
  </w:num>
  <w:num w:numId="57">
    <w:abstractNumId w:val="23"/>
  </w:num>
  <w:num w:numId="58">
    <w:abstractNumId w:val="300"/>
  </w:num>
  <w:num w:numId="59">
    <w:abstractNumId w:val="15"/>
  </w:num>
  <w:num w:numId="60">
    <w:abstractNumId w:val="236"/>
  </w:num>
  <w:num w:numId="61">
    <w:abstractNumId w:val="224"/>
  </w:num>
  <w:num w:numId="62">
    <w:abstractNumId w:val="237"/>
  </w:num>
  <w:num w:numId="63">
    <w:abstractNumId w:val="7"/>
  </w:num>
  <w:num w:numId="64">
    <w:abstractNumId w:val="220"/>
  </w:num>
  <w:num w:numId="65">
    <w:abstractNumId w:val="167"/>
  </w:num>
  <w:num w:numId="66">
    <w:abstractNumId w:val="120"/>
  </w:num>
  <w:num w:numId="67">
    <w:abstractNumId w:val="38"/>
  </w:num>
  <w:num w:numId="68">
    <w:abstractNumId w:val="323"/>
  </w:num>
  <w:num w:numId="69">
    <w:abstractNumId w:val="206"/>
  </w:num>
  <w:num w:numId="70">
    <w:abstractNumId w:val="307"/>
  </w:num>
  <w:num w:numId="71">
    <w:abstractNumId w:val="259"/>
  </w:num>
  <w:num w:numId="72">
    <w:abstractNumId w:val="91"/>
  </w:num>
  <w:num w:numId="73">
    <w:abstractNumId w:val="58"/>
  </w:num>
  <w:num w:numId="74">
    <w:abstractNumId w:val="262"/>
  </w:num>
  <w:num w:numId="75">
    <w:abstractNumId w:val="330"/>
  </w:num>
  <w:num w:numId="76">
    <w:abstractNumId w:val="166"/>
  </w:num>
  <w:num w:numId="77">
    <w:abstractNumId w:val="276"/>
  </w:num>
  <w:num w:numId="78">
    <w:abstractNumId w:val="180"/>
  </w:num>
  <w:num w:numId="79">
    <w:abstractNumId w:val="287"/>
  </w:num>
  <w:num w:numId="80">
    <w:abstractNumId w:val="308"/>
  </w:num>
  <w:num w:numId="81">
    <w:abstractNumId w:val="285"/>
  </w:num>
  <w:num w:numId="82">
    <w:abstractNumId w:val="155"/>
  </w:num>
  <w:num w:numId="83">
    <w:abstractNumId w:val="150"/>
  </w:num>
  <w:num w:numId="84">
    <w:abstractNumId w:val="288"/>
  </w:num>
  <w:num w:numId="85">
    <w:abstractNumId w:val="360"/>
  </w:num>
  <w:num w:numId="86">
    <w:abstractNumId w:val="341"/>
  </w:num>
  <w:num w:numId="87">
    <w:abstractNumId w:val="9"/>
  </w:num>
  <w:num w:numId="88">
    <w:abstractNumId w:val="309"/>
  </w:num>
  <w:num w:numId="89">
    <w:abstractNumId w:val="222"/>
  </w:num>
  <w:num w:numId="90">
    <w:abstractNumId w:val="233"/>
  </w:num>
  <w:num w:numId="91">
    <w:abstractNumId w:val="193"/>
  </w:num>
  <w:num w:numId="92">
    <w:abstractNumId w:val="18"/>
  </w:num>
  <w:num w:numId="93">
    <w:abstractNumId w:val="160"/>
  </w:num>
  <w:num w:numId="94">
    <w:abstractNumId w:val="81"/>
  </w:num>
  <w:num w:numId="95">
    <w:abstractNumId w:val="234"/>
  </w:num>
  <w:num w:numId="96">
    <w:abstractNumId w:val="90"/>
  </w:num>
  <w:num w:numId="97">
    <w:abstractNumId w:val="306"/>
  </w:num>
  <w:num w:numId="98">
    <w:abstractNumId w:val="250"/>
  </w:num>
  <w:num w:numId="99">
    <w:abstractNumId w:val="328"/>
  </w:num>
  <w:num w:numId="100">
    <w:abstractNumId w:val="110"/>
  </w:num>
  <w:num w:numId="101">
    <w:abstractNumId w:val="267"/>
  </w:num>
  <w:num w:numId="102">
    <w:abstractNumId w:val="99"/>
  </w:num>
  <w:num w:numId="103">
    <w:abstractNumId w:val="283"/>
  </w:num>
  <w:num w:numId="104">
    <w:abstractNumId w:val="258"/>
  </w:num>
  <w:num w:numId="105">
    <w:abstractNumId w:val="280"/>
  </w:num>
  <w:num w:numId="106">
    <w:abstractNumId w:val="293"/>
  </w:num>
  <w:num w:numId="107">
    <w:abstractNumId w:val="17"/>
  </w:num>
  <w:num w:numId="108">
    <w:abstractNumId w:val="272"/>
  </w:num>
  <w:num w:numId="109">
    <w:abstractNumId w:val="89"/>
  </w:num>
  <w:num w:numId="110">
    <w:abstractNumId w:val="34"/>
  </w:num>
  <w:num w:numId="111">
    <w:abstractNumId w:val="336"/>
  </w:num>
  <w:num w:numId="112">
    <w:abstractNumId w:val="303"/>
  </w:num>
  <w:num w:numId="113">
    <w:abstractNumId w:val="11"/>
  </w:num>
  <w:num w:numId="114">
    <w:abstractNumId w:val="238"/>
  </w:num>
  <w:num w:numId="115">
    <w:abstractNumId w:val="315"/>
  </w:num>
  <w:num w:numId="116">
    <w:abstractNumId w:val="227"/>
  </w:num>
  <w:num w:numId="117">
    <w:abstractNumId w:val="145"/>
  </w:num>
  <w:num w:numId="118">
    <w:abstractNumId w:val="325"/>
  </w:num>
  <w:num w:numId="119">
    <w:abstractNumId w:val="87"/>
  </w:num>
  <w:num w:numId="120">
    <w:abstractNumId w:val="141"/>
  </w:num>
  <w:num w:numId="121">
    <w:abstractNumId w:val="181"/>
  </w:num>
  <w:num w:numId="122">
    <w:abstractNumId w:val="216"/>
  </w:num>
  <w:num w:numId="123">
    <w:abstractNumId w:val="71"/>
  </w:num>
  <w:num w:numId="124">
    <w:abstractNumId w:val="310"/>
  </w:num>
  <w:num w:numId="125">
    <w:abstractNumId w:val="334"/>
  </w:num>
  <w:num w:numId="126">
    <w:abstractNumId w:val="73"/>
  </w:num>
  <w:num w:numId="127">
    <w:abstractNumId w:val="192"/>
  </w:num>
  <w:num w:numId="128">
    <w:abstractNumId w:val="51"/>
  </w:num>
  <w:num w:numId="129">
    <w:abstractNumId w:val="116"/>
  </w:num>
  <w:num w:numId="130">
    <w:abstractNumId w:val="55"/>
  </w:num>
  <w:num w:numId="131">
    <w:abstractNumId w:val="314"/>
  </w:num>
  <w:num w:numId="132">
    <w:abstractNumId w:val="137"/>
  </w:num>
  <w:num w:numId="133">
    <w:abstractNumId w:val="218"/>
  </w:num>
  <w:num w:numId="134">
    <w:abstractNumId w:val="67"/>
  </w:num>
  <w:num w:numId="135">
    <w:abstractNumId w:val="128"/>
  </w:num>
  <w:num w:numId="136">
    <w:abstractNumId w:val="30"/>
  </w:num>
  <w:num w:numId="137">
    <w:abstractNumId w:val="129"/>
  </w:num>
  <w:num w:numId="138">
    <w:abstractNumId w:val="266"/>
  </w:num>
  <w:num w:numId="139">
    <w:abstractNumId w:val="190"/>
  </w:num>
  <w:num w:numId="140">
    <w:abstractNumId w:val="246"/>
  </w:num>
  <w:num w:numId="141">
    <w:abstractNumId w:val="187"/>
  </w:num>
  <w:num w:numId="142">
    <w:abstractNumId w:val="202"/>
  </w:num>
  <w:num w:numId="143">
    <w:abstractNumId w:val="157"/>
  </w:num>
  <w:num w:numId="144">
    <w:abstractNumId w:val="229"/>
  </w:num>
  <w:num w:numId="145">
    <w:abstractNumId w:val="204"/>
  </w:num>
  <w:num w:numId="146">
    <w:abstractNumId w:val="178"/>
  </w:num>
  <w:num w:numId="147">
    <w:abstractNumId w:val="350"/>
  </w:num>
  <w:num w:numId="148">
    <w:abstractNumId w:val="242"/>
  </w:num>
  <w:num w:numId="149">
    <w:abstractNumId w:val="271"/>
  </w:num>
  <w:num w:numId="150">
    <w:abstractNumId w:val="225"/>
  </w:num>
  <w:num w:numId="151">
    <w:abstractNumId w:val="201"/>
  </w:num>
  <w:num w:numId="152">
    <w:abstractNumId w:val="265"/>
  </w:num>
  <w:num w:numId="153">
    <w:abstractNumId w:val="126"/>
  </w:num>
  <w:num w:numId="154">
    <w:abstractNumId w:val="148"/>
  </w:num>
  <w:num w:numId="155">
    <w:abstractNumId w:val="196"/>
  </w:num>
  <w:num w:numId="156">
    <w:abstractNumId w:val="153"/>
  </w:num>
  <w:num w:numId="157">
    <w:abstractNumId w:val="253"/>
  </w:num>
  <w:num w:numId="158">
    <w:abstractNumId w:val="42"/>
  </w:num>
  <w:num w:numId="159">
    <w:abstractNumId w:val="114"/>
  </w:num>
  <w:num w:numId="160">
    <w:abstractNumId w:val="33"/>
  </w:num>
  <w:num w:numId="161">
    <w:abstractNumId w:val="183"/>
  </w:num>
  <w:num w:numId="162">
    <w:abstractNumId w:val="182"/>
  </w:num>
  <w:num w:numId="163">
    <w:abstractNumId w:val="240"/>
  </w:num>
  <w:num w:numId="164">
    <w:abstractNumId w:val="270"/>
  </w:num>
  <w:num w:numId="165">
    <w:abstractNumId w:val="134"/>
  </w:num>
  <w:num w:numId="166">
    <w:abstractNumId w:val="4"/>
  </w:num>
  <w:num w:numId="167">
    <w:abstractNumId w:val="343"/>
  </w:num>
  <w:num w:numId="168">
    <w:abstractNumId w:val="151"/>
  </w:num>
  <w:num w:numId="169">
    <w:abstractNumId w:val="29"/>
  </w:num>
  <w:num w:numId="170">
    <w:abstractNumId w:val="154"/>
  </w:num>
  <w:num w:numId="171">
    <w:abstractNumId w:val="112"/>
  </w:num>
  <w:num w:numId="172">
    <w:abstractNumId w:val="56"/>
  </w:num>
  <w:num w:numId="173">
    <w:abstractNumId w:val="177"/>
  </w:num>
  <w:num w:numId="174">
    <w:abstractNumId w:val="86"/>
  </w:num>
  <w:num w:numId="175">
    <w:abstractNumId w:val="122"/>
  </w:num>
  <w:num w:numId="176">
    <w:abstractNumId w:val="305"/>
  </w:num>
  <w:num w:numId="177">
    <w:abstractNumId w:val="249"/>
  </w:num>
  <w:num w:numId="178">
    <w:abstractNumId w:val="25"/>
  </w:num>
  <w:num w:numId="179">
    <w:abstractNumId w:val="349"/>
  </w:num>
  <w:num w:numId="180">
    <w:abstractNumId w:val="243"/>
  </w:num>
  <w:num w:numId="181">
    <w:abstractNumId w:val="165"/>
  </w:num>
  <w:num w:numId="182">
    <w:abstractNumId w:val="77"/>
  </w:num>
  <w:num w:numId="183">
    <w:abstractNumId w:val="61"/>
  </w:num>
  <w:num w:numId="184">
    <w:abstractNumId w:val="317"/>
  </w:num>
  <w:num w:numId="185">
    <w:abstractNumId w:val="320"/>
  </w:num>
  <w:num w:numId="186">
    <w:abstractNumId w:val="168"/>
  </w:num>
  <w:num w:numId="187">
    <w:abstractNumId w:val="207"/>
  </w:num>
  <w:num w:numId="188">
    <w:abstractNumId w:val="173"/>
  </w:num>
  <w:num w:numId="189">
    <w:abstractNumId w:val="200"/>
  </w:num>
  <w:num w:numId="190">
    <w:abstractNumId w:val="45"/>
  </w:num>
  <w:num w:numId="191">
    <w:abstractNumId w:val="299"/>
  </w:num>
  <w:num w:numId="192">
    <w:abstractNumId w:val="108"/>
  </w:num>
  <w:num w:numId="193">
    <w:abstractNumId w:val="351"/>
  </w:num>
  <w:num w:numId="194">
    <w:abstractNumId w:val="230"/>
  </w:num>
  <w:num w:numId="195">
    <w:abstractNumId w:val="219"/>
  </w:num>
  <w:num w:numId="196">
    <w:abstractNumId w:val="256"/>
  </w:num>
  <w:num w:numId="197">
    <w:abstractNumId w:val="363"/>
  </w:num>
  <w:num w:numId="198">
    <w:abstractNumId w:val="189"/>
  </w:num>
  <w:num w:numId="199">
    <w:abstractNumId w:val="254"/>
  </w:num>
  <w:num w:numId="200">
    <w:abstractNumId w:val="43"/>
  </w:num>
  <w:num w:numId="201">
    <w:abstractNumId w:val="269"/>
  </w:num>
  <w:num w:numId="202">
    <w:abstractNumId w:val="239"/>
  </w:num>
  <w:num w:numId="203">
    <w:abstractNumId w:val="198"/>
  </w:num>
  <w:num w:numId="204">
    <w:abstractNumId w:val="346"/>
  </w:num>
  <w:num w:numId="205">
    <w:abstractNumId w:val="121"/>
  </w:num>
  <w:num w:numId="206">
    <w:abstractNumId w:val="172"/>
  </w:num>
  <w:num w:numId="207">
    <w:abstractNumId w:val="76"/>
  </w:num>
  <w:num w:numId="208">
    <w:abstractNumId w:val="140"/>
  </w:num>
  <w:num w:numId="209">
    <w:abstractNumId w:val="340"/>
  </w:num>
  <w:num w:numId="210">
    <w:abstractNumId w:val="98"/>
  </w:num>
  <w:num w:numId="211">
    <w:abstractNumId w:val="12"/>
  </w:num>
  <w:num w:numId="212">
    <w:abstractNumId w:val="135"/>
  </w:num>
  <w:num w:numId="213">
    <w:abstractNumId w:val="13"/>
  </w:num>
  <w:num w:numId="214">
    <w:abstractNumId w:val="313"/>
  </w:num>
  <w:num w:numId="215">
    <w:abstractNumId w:val="139"/>
  </w:num>
  <w:num w:numId="216">
    <w:abstractNumId w:val="83"/>
  </w:num>
  <w:num w:numId="217">
    <w:abstractNumId w:val="105"/>
  </w:num>
  <w:num w:numId="218">
    <w:abstractNumId w:val="115"/>
  </w:num>
  <w:num w:numId="219">
    <w:abstractNumId w:val="331"/>
  </w:num>
  <w:num w:numId="220">
    <w:abstractNumId w:val="95"/>
  </w:num>
  <w:num w:numId="221">
    <w:abstractNumId w:val="2"/>
  </w:num>
  <w:num w:numId="222">
    <w:abstractNumId w:val="191"/>
  </w:num>
  <w:num w:numId="223">
    <w:abstractNumId w:val="221"/>
  </w:num>
  <w:num w:numId="224">
    <w:abstractNumId w:val="353"/>
  </w:num>
  <w:num w:numId="225">
    <w:abstractNumId w:val="49"/>
  </w:num>
  <w:num w:numId="226">
    <w:abstractNumId w:val="101"/>
  </w:num>
  <w:num w:numId="227">
    <w:abstractNumId w:val="194"/>
  </w:num>
  <w:num w:numId="228">
    <w:abstractNumId w:val="261"/>
  </w:num>
  <w:num w:numId="229">
    <w:abstractNumId w:val="176"/>
  </w:num>
  <w:num w:numId="230">
    <w:abstractNumId w:val="212"/>
  </w:num>
  <w:num w:numId="231">
    <w:abstractNumId w:val="117"/>
  </w:num>
  <w:num w:numId="232">
    <w:abstractNumId w:val="358"/>
  </w:num>
  <w:num w:numId="233">
    <w:abstractNumId w:val="74"/>
  </w:num>
  <w:num w:numId="234">
    <w:abstractNumId w:val="163"/>
  </w:num>
  <w:num w:numId="235">
    <w:abstractNumId w:val="327"/>
  </w:num>
  <w:num w:numId="236">
    <w:abstractNumId w:val="102"/>
  </w:num>
  <w:num w:numId="237">
    <w:abstractNumId w:val="62"/>
  </w:num>
  <w:num w:numId="238">
    <w:abstractNumId w:val="199"/>
  </w:num>
  <w:num w:numId="239">
    <w:abstractNumId w:val="149"/>
  </w:num>
  <w:num w:numId="240">
    <w:abstractNumId w:val="188"/>
  </w:num>
  <w:num w:numId="241">
    <w:abstractNumId w:val="68"/>
  </w:num>
  <w:num w:numId="242">
    <w:abstractNumId w:val="88"/>
  </w:num>
  <w:num w:numId="243">
    <w:abstractNumId w:val="275"/>
  </w:num>
  <w:num w:numId="244">
    <w:abstractNumId w:val="292"/>
  </w:num>
  <w:num w:numId="245">
    <w:abstractNumId w:val="244"/>
  </w:num>
  <w:num w:numId="246">
    <w:abstractNumId w:val="333"/>
  </w:num>
  <w:num w:numId="247">
    <w:abstractNumId w:val="16"/>
  </w:num>
  <w:num w:numId="248">
    <w:abstractNumId w:val="311"/>
  </w:num>
  <w:num w:numId="249">
    <w:abstractNumId w:val="294"/>
  </w:num>
  <w:num w:numId="250">
    <w:abstractNumId w:val="54"/>
  </w:num>
  <w:num w:numId="251">
    <w:abstractNumId w:val="24"/>
  </w:num>
  <w:num w:numId="252">
    <w:abstractNumId w:val="104"/>
  </w:num>
  <w:num w:numId="253">
    <w:abstractNumId w:val="263"/>
  </w:num>
  <w:num w:numId="254">
    <w:abstractNumId w:val="82"/>
  </w:num>
  <w:num w:numId="255">
    <w:abstractNumId w:val="158"/>
  </w:num>
  <w:num w:numId="256">
    <w:abstractNumId w:val="50"/>
  </w:num>
  <w:num w:numId="257">
    <w:abstractNumId w:val="321"/>
  </w:num>
  <w:num w:numId="258">
    <w:abstractNumId w:val="291"/>
  </w:num>
  <w:num w:numId="259">
    <w:abstractNumId w:val="302"/>
  </w:num>
  <w:num w:numId="260">
    <w:abstractNumId w:val="357"/>
  </w:num>
  <w:num w:numId="261">
    <w:abstractNumId w:val="46"/>
  </w:num>
  <w:num w:numId="262">
    <w:abstractNumId w:val="223"/>
  </w:num>
  <w:num w:numId="263">
    <w:abstractNumId w:val="339"/>
  </w:num>
  <w:num w:numId="264">
    <w:abstractNumId w:val="274"/>
  </w:num>
  <w:num w:numId="265">
    <w:abstractNumId w:val="245"/>
  </w:num>
  <w:num w:numId="266">
    <w:abstractNumId w:val="362"/>
  </w:num>
  <w:num w:numId="267">
    <w:abstractNumId w:val="40"/>
  </w:num>
  <w:num w:numId="268">
    <w:abstractNumId w:val="48"/>
  </w:num>
  <w:num w:numId="269">
    <w:abstractNumId w:val="241"/>
  </w:num>
  <w:num w:numId="270">
    <w:abstractNumId w:val="281"/>
  </w:num>
  <w:num w:numId="271">
    <w:abstractNumId w:val="136"/>
  </w:num>
  <w:num w:numId="272">
    <w:abstractNumId w:val="1"/>
  </w:num>
  <w:num w:numId="273">
    <w:abstractNumId w:val="251"/>
  </w:num>
  <w:num w:numId="274">
    <w:abstractNumId w:val="348"/>
  </w:num>
  <w:num w:numId="275">
    <w:abstractNumId w:val="80"/>
  </w:num>
  <w:num w:numId="276">
    <w:abstractNumId w:val="338"/>
  </w:num>
  <w:num w:numId="277">
    <w:abstractNumId w:val="268"/>
  </w:num>
  <w:num w:numId="278">
    <w:abstractNumId w:val="124"/>
  </w:num>
  <w:num w:numId="279">
    <w:abstractNumId w:val="21"/>
  </w:num>
  <w:num w:numId="280">
    <w:abstractNumId w:val="286"/>
  </w:num>
  <w:num w:numId="281">
    <w:abstractNumId w:val="247"/>
  </w:num>
  <w:num w:numId="282">
    <w:abstractNumId w:val="228"/>
  </w:num>
  <w:num w:numId="283">
    <w:abstractNumId w:val="214"/>
  </w:num>
  <w:num w:numId="284">
    <w:abstractNumId w:val="94"/>
  </w:num>
  <w:num w:numId="285">
    <w:abstractNumId w:val="97"/>
  </w:num>
  <w:num w:numId="286">
    <w:abstractNumId w:val="63"/>
  </w:num>
  <w:num w:numId="287">
    <w:abstractNumId w:val="72"/>
  </w:num>
  <w:num w:numId="288">
    <w:abstractNumId w:val="111"/>
  </w:num>
  <w:num w:numId="289">
    <w:abstractNumId w:val="232"/>
  </w:num>
  <w:num w:numId="290">
    <w:abstractNumId w:val="44"/>
  </w:num>
  <w:num w:numId="291">
    <w:abstractNumId w:val="5"/>
  </w:num>
  <w:num w:numId="292">
    <w:abstractNumId w:val="226"/>
  </w:num>
  <w:num w:numId="293">
    <w:abstractNumId w:val="217"/>
  </w:num>
  <w:num w:numId="294">
    <w:abstractNumId w:val="8"/>
  </w:num>
  <w:num w:numId="295">
    <w:abstractNumId w:val="109"/>
  </w:num>
  <w:num w:numId="296">
    <w:abstractNumId w:val="161"/>
  </w:num>
  <w:num w:numId="297">
    <w:abstractNumId w:val="345"/>
  </w:num>
  <w:num w:numId="298">
    <w:abstractNumId w:val="64"/>
  </w:num>
  <w:num w:numId="299">
    <w:abstractNumId w:val="164"/>
  </w:num>
  <w:num w:numId="300">
    <w:abstractNumId w:val="179"/>
  </w:num>
  <w:num w:numId="301">
    <w:abstractNumId w:val="143"/>
  </w:num>
  <w:num w:numId="302">
    <w:abstractNumId w:val="347"/>
  </w:num>
  <w:num w:numId="303">
    <w:abstractNumId w:val="127"/>
  </w:num>
  <w:num w:numId="304">
    <w:abstractNumId w:val="159"/>
  </w:num>
  <w:num w:numId="305">
    <w:abstractNumId w:val="324"/>
  </w:num>
  <w:num w:numId="306">
    <w:abstractNumId w:val="284"/>
  </w:num>
  <w:num w:numId="307">
    <w:abstractNumId w:val="319"/>
  </w:num>
  <w:num w:numId="308">
    <w:abstractNumId w:val="75"/>
  </w:num>
  <w:num w:numId="309">
    <w:abstractNumId w:val="3"/>
  </w:num>
  <w:num w:numId="310">
    <w:abstractNumId w:val="170"/>
  </w:num>
  <w:num w:numId="311">
    <w:abstractNumId w:val="297"/>
  </w:num>
  <w:num w:numId="312">
    <w:abstractNumId w:val="107"/>
  </w:num>
  <w:num w:numId="313">
    <w:abstractNumId w:val="147"/>
  </w:num>
  <w:num w:numId="314">
    <w:abstractNumId w:val="66"/>
  </w:num>
  <w:num w:numId="315">
    <w:abstractNumId w:val="335"/>
  </w:num>
  <w:num w:numId="316">
    <w:abstractNumId w:val="174"/>
  </w:num>
  <w:num w:numId="317">
    <w:abstractNumId w:val="322"/>
  </w:num>
  <w:num w:numId="318">
    <w:abstractNumId w:val="52"/>
  </w:num>
  <w:num w:numId="319">
    <w:abstractNumId w:val="142"/>
  </w:num>
  <w:num w:numId="320">
    <w:abstractNumId w:val="279"/>
  </w:num>
  <w:num w:numId="321">
    <w:abstractNumId w:val="131"/>
  </w:num>
  <w:num w:numId="322">
    <w:abstractNumId w:val="20"/>
  </w:num>
  <w:num w:numId="323">
    <w:abstractNumId w:val="359"/>
  </w:num>
  <w:num w:numId="324">
    <w:abstractNumId w:val="289"/>
  </w:num>
  <w:num w:numId="325">
    <w:abstractNumId w:val="31"/>
  </w:num>
  <w:num w:numId="326">
    <w:abstractNumId w:val="318"/>
  </w:num>
  <w:num w:numId="327">
    <w:abstractNumId w:val="130"/>
  </w:num>
  <w:num w:numId="328">
    <w:abstractNumId w:val="10"/>
  </w:num>
  <w:num w:numId="329">
    <w:abstractNumId w:val="93"/>
  </w:num>
  <w:num w:numId="330">
    <w:abstractNumId w:val="26"/>
  </w:num>
  <w:num w:numId="331">
    <w:abstractNumId w:val="0"/>
  </w:num>
  <w:num w:numId="332">
    <w:abstractNumId w:val="301"/>
  </w:num>
  <w:num w:numId="333">
    <w:abstractNumId w:val="113"/>
  </w:num>
  <w:num w:numId="334">
    <w:abstractNumId w:val="70"/>
  </w:num>
  <w:num w:numId="335">
    <w:abstractNumId w:val="295"/>
  </w:num>
  <w:num w:numId="336">
    <w:abstractNumId w:val="296"/>
  </w:num>
  <w:num w:numId="337">
    <w:abstractNumId w:val="100"/>
  </w:num>
  <w:num w:numId="338">
    <w:abstractNumId w:val="332"/>
  </w:num>
  <w:num w:numId="339">
    <w:abstractNumId w:val="255"/>
  </w:num>
  <w:num w:numId="340">
    <w:abstractNumId w:val="14"/>
  </w:num>
  <w:num w:numId="341">
    <w:abstractNumId w:val="39"/>
  </w:num>
  <w:num w:numId="342">
    <w:abstractNumId w:val="186"/>
  </w:num>
  <w:num w:numId="343">
    <w:abstractNumId w:val="361"/>
  </w:num>
  <w:num w:numId="344">
    <w:abstractNumId w:val="260"/>
  </w:num>
  <w:num w:numId="345">
    <w:abstractNumId w:val="36"/>
  </w:num>
  <w:num w:numId="346">
    <w:abstractNumId w:val="209"/>
  </w:num>
  <w:num w:numId="347">
    <w:abstractNumId w:val="138"/>
  </w:num>
  <w:num w:numId="348">
    <w:abstractNumId w:val="65"/>
  </w:num>
  <w:num w:numId="349">
    <w:abstractNumId w:val="329"/>
  </w:num>
  <w:num w:numId="350">
    <w:abstractNumId w:val="78"/>
  </w:num>
  <w:num w:numId="351">
    <w:abstractNumId w:val="257"/>
  </w:num>
  <w:num w:numId="352">
    <w:abstractNumId w:val="103"/>
  </w:num>
  <w:num w:numId="353">
    <w:abstractNumId w:val="352"/>
  </w:num>
  <w:num w:numId="354">
    <w:abstractNumId w:val="84"/>
  </w:num>
  <w:num w:numId="355">
    <w:abstractNumId w:val="290"/>
  </w:num>
  <w:num w:numId="356">
    <w:abstractNumId w:val="355"/>
  </w:num>
  <w:num w:numId="357">
    <w:abstractNumId w:val="59"/>
  </w:num>
  <w:num w:numId="358">
    <w:abstractNumId w:val="213"/>
  </w:num>
  <w:num w:numId="359">
    <w:abstractNumId w:val="35"/>
  </w:num>
  <w:num w:numId="360">
    <w:abstractNumId w:val="156"/>
  </w:num>
  <w:num w:numId="361">
    <w:abstractNumId w:val="41"/>
  </w:num>
  <w:num w:numId="362">
    <w:abstractNumId w:val="118"/>
  </w:num>
  <w:num w:numId="363">
    <w:abstractNumId w:val="344"/>
  </w:num>
  <w:num w:numId="364">
    <w:abstractNumId w:val="32"/>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162D18"/>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2D18"/>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0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4F"/>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3E"/>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 w:type="paragraph" w:customStyle="1" w:styleId="Bulletline1">
    <w:name w:val="Bullet line 1"/>
    <w:basedOn w:val="Normal"/>
    <w:link w:val="Bulletline1Char"/>
    <w:qFormat/>
    <w:rsid w:val="004E703E"/>
    <w:pPr>
      <w:ind w:left="720" w:hanging="360"/>
      <w:contextualSpacing/>
    </w:pPr>
    <w:rPr>
      <w:rFonts w:ascii="Times New Roman" w:hAnsi="Times New Roman" w:cs="Times New Roman"/>
      <w:lang w:val="lv-LV"/>
    </w:rPr>
  </w:style>
  <w:style w:type="character" w:customStyle="1" w:styleId="Bulletline1Char">
    <w:name w:val="Bullet line 1 Char"/>
    <w:basedOn w:val="DefaultParagraphFont"/>
    <w:link w:val="Bulletline1"/>
    <w:rsid w:val="004E703E"/>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hOc7hdMYh6E&amp;ab_channel=Eksperiment%C4%81l%C4%81ssaruna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2EcMtHQ6K5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VFPBf1AZOQ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iacharacter.org/survey/account/regis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8512478C-9DEB-4803-A460-23DD7780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1</TotalTime>
  <Pages>3</Pages>
  <Words>4246</Words>
  <Characters>2421</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6654</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2021-10-15T09:04:00Z</dcterms:created>
  <dcterms:modified xsi:type="dcterms:W3CDTF">2021-10-15T09:05:00Z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