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7DB55D02" w:rsidR="007A3E27" w:rsidRPr="00B30BFA" w:rsidRDefault="00DC19C4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11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0B295C22" w:rsidR="007A3E27" w:rsidRDefault="00EE07DC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1. m</w:t>
      </w:r>
      <w:r w:rsidR="007A3E27">
        <w:rPr>
          <w:rFonts w:ascii="Times New Roman" w:hAnsi="Times New Roman" w:cs="Times New Roman"/>
          <w:b/>
          <w:bCs/>
        </w:rPr>
        <w:t>odulis:</w:t>
      </w:r>
      <w:r w:rsidR="000802F7" w:rsidRPr="000802F7">
        <w:rPr>
          <w:rFonts w:ascii="Times New Roman" w:hAnsi="Times New Roman" w:cs="Times New Roman"/>
          <w:b/>
          <w:bCs/>
        </w:rPr>
        <w:t xml:space="preserve"> Plaukstošas personības </w:t>
      </w:r>
    </w:p>
    <w:p w14:paraId="71A77F9D" w14:textId="3DDC03EA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r w:rsidR="00911616" w:rsidRPr="00911616">
        <w:rPr>
          <w:rFonts w:ascii="Times New Roman" w:hAnsi="Times New Roman" w:cs="Times New Roman"/>
          <w:b/>
        </w:rPr>
        <w:t>Kāds es vēlos būt?</w:t>
      </w:r>
      <w:bookmarkEnd w:id="2"/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5F47C1FC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E00FFC" w:rsidRPr="00E00FFC">
        <w:rPr>
          <w:rFonts w:ascii="Times New Roman" w:hAnsi="Times New Roman" w:cs="Times New Roman"/>
          <w:lang w:val="lv-LV"/>
        </w:rPr>
        <w:t>Kāds varētu būt manas dzīves projekts?</w:t>
      </w:r>
    </w:p>
    <w:p w14:paraId="3DC1AA16" w14:textId="06CC09E8" w:rsidR="007A3E27" w:rsidRDefault="007A3E27" w:rsidP="00B14139">
      <w:pPr>
        <w:tabs>
          <w:tab w:val="left" w:pos="1739"/>
        </w:tabs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B14139" w:rsidRPr="00B14139">
        <w:rPr>
          <w:rFonts w:ascii="Times New Roman" w:hAnsi="Times New Roman" w:cs="Times New Roman"/>
          <w:lang w:val="lv-LV"/>
        </w:rPr>
        <w:t>Ko darīt ar brīvo laiku?</w:t>
      </w:r>
    </w:p>
    <w:p w14:paraId="6FDAB165" w14:textId="76A74D54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5E1902" w:rsidRPr="005E1902">
        <w:rPr>
          <w:rFonts w:ascii="Times New Roman" w:hAnsi="Times New Roman" w:cs="Times New Roman"/>
          <w:lang w:val="lv-LV"/>
        </w:rPr>
        <w:t>Skola: “mocības” vai iespējas?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340247C3" w14:textId="3167DAE4" w:rsidR="00D87303" w:rsidRDefault="00D87303" w:rsidP="007A3E27">
      <w:pPr>
        <w:pStyle w:val="Bulletline1"/>
        <w:numPr>
          <w:ilvl w:val="0"/>
          <w:numId w:val="24"/>
        </w:numPr>
      </w:pPr>
      <w:r w:rsidRPr="00D87303">
        <w:t xml:space="preserve">ka dzīves mērķa </w:t>
      </w:r>
      <w:r>
        <w:t xml:space="preserve">(dzirksts) </w:t>
      </w:r>
      <w:r w:rsidRPr="00D87303">
        <w:t>atrašana ir viens no laimes faktoriem;</w:t>
      </w:r>
    </w:p>
    <w:p w14:paraId="498C8757" w14:textId="5D28875F" w:rsidR="00D87303" w:rsidRDefault="00E246F0" w:rsidP="007A3E27">
      <w:pPr>
        <w:pStyle w:val="Bulletline1"/>
        <w:numPr>
          <w:ilvl w:val="0"/>
          <w:numId w:val="24"/>
        </w:numPr>
      </w:pPr>
      <w:r w:rsidRPr="00E246F0">
        <w:t>k</w:t>
      </w:r>
      <w:r w:rsidR="00E74EA1">
        <w:t xml:space="preserve">as jāņem </w:t>
      </w:r>
      <w:r w:rsidR="002A45B9">
        <w:t>vērā</w:t>
      </w:r>
      <w:r w:rsidRPr="00E246F0">
        <w:t xml:space="preserve"> savas dzīves projekta veidošanā</w:t>
      </w:r>
      <w:r w:rsidR="005177DB">
        <w:t>;</w:t>
      </w:r>
    </w:p>
    <w:p w14:paraId="5FD5B004" w14:textId="76DE3F8B" w:rsidR="00842A46" w:rsidRDefault="00842A46" w:rsidP="007A3E27">
      <w:pPr>
        <w:pStyle w:val="Bulletline1"/>
        <w:numPr>
          <w:ilvl w:val="0"/>
          <w:numId w:val="24"/>
        </w:numPr>
      </w:pPr>
      <w:r w:rsidRPr="00842A46">
        <w:t>kas ir slinkums un prokrastinācija</w:t>
      </w:r>
      <w:r w:rsidR="005177DB">
        <w:t>;</w:t>
      </w:r>
    </w:p>
    <w:p w14:paraId="0E715937" w14:textId="4738B740" w:rsidR="00471F8D" w:rsidRDefault="00475B7E" w:rsidP="007A3E27">
      <w:pPr>
        <w:pStyle w:val="Bulletline1"/>
        <w:numPr>
          <w:ilvl w:val="0"/>
          <w:numId w:val="24"/>
        </w:numPr>
      </w:pPr>
      <w:r w:rsidRPr="00475B7E">
        <w:t>kā izmantot savu brīvo laiku</w:t>
      </w:r>
      <w:r w:rsidR="005177DB">
        <w:t>;</w:t>
      </w:r>
    </w:p>
    <w:p w14:paraId="1835BFA1" w14:textId="18E553F2" w:rsidR="00886C7A" w:rsidRPr="00ED156F" w:rsidRDefault="00471F8D" w:rsidP="007A3E27">
      <w:pPr>
        <w:pStyle w:val="Bulletline1"/>
        <w:numPr>
          <w:ilvl w:val="0"/>
          <w:numId w:val="24"/>
        </w:numPr>
      </w:pPr>
      <w:r w:rsidRPr="00471F8D">
        <w:t>kas ir jēgpilna mācīšanās</w:t>
      </w:r>
      <w:r w:rsidR="005177DB">
        <w:t>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3DFCCAF1" w14:textId="262885AD" w:rsidR="000F0068" w:rsidRPr="000F0068" w:rsidRDefault="000F0068" w:rsidP="000F0068">
      <w:pPr>
        <w:pStyle w:val="bulletline"/>
      </w:pPr>
      <w:bookmarkStart w:id="3" w:name="_Hlk81126460"/>
      <w:r w:rsidRPr="000F0068">
        <w:t>Meklē</w:t>
      </w:r>
      <w:r>
        <w:t xml:space="preserve">t un uzturēt </w:t>
      </w:r>
      <w:r w:rsidRPr="000F0068">
        <w:t xml:space="preserve">savas dzīves aicinājumu </w:t>
      </w:r>
      <w:r w:rsidR="002A03EF">
        <w:t xml:space="preserve">(dzirksti) </w:t>
      </w:r>
      <w:r w:rsidRPr="000F0068">
        <w:t>un iedvesmas avotus;</w:t>
      </w:r>
    </w:p>
    <w:p w14:paraId="25286EBA" w14:textId="77777777" w:rsidR="00635D2C" w:rsidRDefault="00635D2C" w:rsidP="00635D2C">
      <w:pPr>
        <w:pStyle w:val="bulletline"/>
      </w:pPr>
      <w:r>
        <w:t>jēgpilni izmantot savu brīvo laiku;</w:t>
      </w:r>
    </w:p>
    <w:p w14:paraId="52236D4D" w14:textId="30D232C6" w:rsidR="00886C7A" w:rsidRDefault="00635D2C" w:rsidP="00635D2C">
      <w:pPr>
        <w:pStyle w:val="bulletline"/>
      </w:pPr>
      <w:r>
        <w:t>pārvarēt savu slinkumu un prokrastināciju</w:t>
      </w:r>
      <w:r w:rsidR="005177DB">
        <w:t>;</w:t>
      </w:r>
    </w:p>
    <w:p w14:paraId="487F743B" w14:textId="0AF290D4" w:rsidR="00D31843" w:rsidRDefault="00D31843" w:rsidP="00635D2C">
      <w:pPr>
        <w:pStyle w:val="bulletline"/>
      </w:pPr>
      <w:r>
        <w:t xml:space="preserve">novērtēt </w:t>
      </w:r>
      <w:r w:rsidRPr="00D31843">
        <w:t xml:space="preserve">mācību procesu un </w:t>
      </w:r>
      <w:r>
        <w:t xml:space="preserve">cienīt </w:t>
      </w:r>
      <w:r w:rsidRPr="00D31843">
        <w:t>izglītības iestādi</w:t>
      </w:r>
      <w:r w:rsidR="005177DB">
        <w:t>;</w:t>
      </w:r>
    </w:p>
    <w:p w14:paraId="46464959" w14:textId="16AABFA7" w:rsidR="00521F79" w:rsidRDefault="00521F79" w:rsidP="00635D2C">
      <w:pPr>
        <w:pStyle w:val="bulletline"/>
      </w:pPr>
      <w:r w:rsidRPr="00521F79">
        <w:t>koncentrēties uz mācībām</w:t>
      </w:r>
      <w:r w:rsidR="005177DB">
        <w:t>;</w:t>
      </w:r>
    </w:p>
    <w:p w14:paraId="6F608D14" w14:textId="19B5591E" w:rsidR="007A3E27" w:rsidRPr="00ED156F" w:rsidRDefault="005177DB" w:rsidP="00C62FC8">
      <w:pPr>
        <w:pStyle w:val="bulletline"/>
      </w:pPr>
      <w:r w:rsidRPr="005177DB">
        <w:t>veicināt pozitīvu mācību vidi</w:t>
      </w:r>
      <w:r>
        <w:t>.</w:t>
      </w:r>
    </w:p>
    <w:bookmarkEnd w:id="3"/>
    <w:p w14:paraId="66112549" w14:textId="77777777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F70664" w:rsidRPr="00DD19EB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F70664" w:rsidRPr="00DD19EB" w:rsidRDefault="00F70664" w:rsidP="00F7066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22EA4A3C" w:rsidR="00F70664" w:rsidRPr="004C053C" w:rsidRDefault="00F70664" w:rsidP="00F70664">
            <w:pPr>
              <w:pStyle w:val="Tabuaiek"/>
              <w:rPr>
                <w:sz w:val="22"/>
                <w:szCs w:val="22"/>
              </w:rPr>
            </w:pPr>
            <w:r w:rsidRPr="003F40F4">
              <w:rPr>
                <w:sz w:val="22"/>
                <w:szCs w:val="22"/>
              </w:rPr>
              <w:t>Cilvēka cieņa, brīvība,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26BB819A" w:rsidR="00F70664" w:rsidRPr="004C053C" w:rsidRDefault="00F70664" w:rsidP="00F70664">
            <w:pPr>
              <w:pStyle w:val="Tabuaiek"/>
              <w:rPr>
                <w:sz w:val="22"/>
                <w:szCs w:val="22"/>
              </w:rPr>
            </w:pPr>
            <w:r w:rsidRPr="003F40F4">
              <w:rPr>
                <w:sz w:val="22"/>
                <w:szCs w:val="22"/>
              </w:rPr>
              <w:t>Aicinājums, cilvēka dzīves misija, laiks</w:t>
            </w:r>
            <w:r w:rsidR="00DF0E8C">
              <w:rPr>
                <w:sz w:val="22"/>
                <w:szCs w:val="22"/>
              </w:rPr>
              <w:t>, patiesība</w:t>
            </w:r>
          </w:p>
        </w:tc>
      </w:tr>
      <w:tr w:rsidR="00F70664" w:rsidRPr="00DD19EB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F70664" w:rsidRPr="00DD19EB" w:rsidRDefault="00F70664" w:rsidP="00F7066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3CF769CB" w:rsidR="00F70664" w:rsidRPr="004C053C" w:rsidRDefault="00F70664" w:rsidP="00F70664">
            <w:pPr>
              <w:pStyle w:val="Tabuaiek"/>
              <w:rPr>
                <w:sz w:val="22"/>
                <w:szCs w:val="22"/>
              </w:rPr>
            </w:pPr>
            <w:r w:rsidRPr="003F40F4">
              <w:rPr>
                <w:sz w:val="22"/>
                <w:szCs w:val="22"/>
              </w:rPr>
              <w:t>Gudrība, drosme, atbildība, centība</w:t>
            </w:r>
            <w:r w:rsidR="003D3036">
              <w:rPr>
                <w:sz w:val="22"/>
                <w:szCs w:val="22"/>
              </w:rPr>
              <w:t xml:space="preserve">, </w:t>
            </w:r>
            <w:r w:rsidR="003D3036" w:rsidRPr="003D3036">
              <w:rPr>
                <w:sz w:val="22"/>
                <w:szCs w:val="22"/>
              </w:rPr>
              <w:t>darba tikums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1E9E860E" w:rsidR="00F70664" w:rsidRPr="004C053C" w:rsidRDefault="00F70664" w:rsidP="00F70664">
            <w:pPr>
              <w:pStyle w:val="Tabuaiek"/>
              <w:rPr>
                <w:sz w:val="22"/>
                <w:szCs w:val="22"/>
              </w:rPr>
            </w:pPr>
            <w:r w:rsidRPr="003F40F4">
              <w:rPr>
                <w:sz w:val="22"/>
                <w:szCs w:val="22"/>
              </w:rPr>
              <w:t xml:space="preserve">Pašiedziļināšanās, pašiniciatīva, pašdisciplinētība, priecīgums, apņēmība. </w:t>
            </w:r>
          </w:p>
        </w:tc>
      </w:tr>
    </w:tbl>
    <w:p w14:paraId="20140830" w14:textId="77777777" w:rsidR="007817EF" w:rsidRPr="00024279" w:rsidRDefault="007817EF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4C8B3F9A" w14:textId="30B61F67" w:rsidR="004F3B2E" w:rsidRDefault="0033005B" w:rsidP="00FE229B">
      <w:pPr>
        <w:pStyle w:val="bulletline"/>
      </w:pPr>
      <w:r>
        <w:t xml:space="preserve">1. </w:t>
      </w:r>
      <w:r w:rsidR="00E8641F">
        <w:t>nodarbībā</w:t>
      </w:r>
      <w:r>
        <w:t xml:space="preserve"> </w:t>
      </w:r>
      <w:r w:rsidR="00FE229B">
        <w:t>6. slaidā skolēni precizē, no kuras prokra</w:t>
      </w:r>
      <w:r w:rsidR="00E8641F">
        <w:t>s</w:t>
      </w:r>
      <w:r w:rsidR="00FE229B">
        <w:t>tinācijas izpausmes viņi gribētu tik vaļ</w:t>
      </w:r>
      <w:r w:rsidR="004F3B2E">
        <w:t>ā</w:t>
      </w:r>
      <w:r w:rsidR="00E8641F">
        <w:t>.</w:t>
      </w:r>
    </w:p>
    <w:p w14:paraId="29929306" w14:textId="77777777" w:rsidR="00E8641F" w:rsidRDefault="004F3B2E" w:rsidP="00FE229B">
      <w:pPr>
        <w:pStyle w:val="bulletline"/>
      </w:pPr>
      <w:r>
        <w:t xml:space="preserve">1. nodarbībā 7. slaidā skolēni taisa prokrastinācijas pārvarēšanas plānu. </w:t>
      </w:r>
    </w:p>
    <w:p w14:paraId="3A22BB42" w14:textId="55DF758D" w:rsidR="007A3E27" w:rsidRDefault="00A91653" w:rsidP="00FE229B">
      <w:pPr>
        <w:pStyle w:val="bulletline"/>
      </w:pPr>
      <w:r>
        <w:t>2. nodarbībā 3. slaidā skolēni pārdomā, c</w:t>
      </w:r>
      <w:r w:rsidRPr="00A91653">
        <w:t xml:space="preserve">ik apzināti </w:t>
      </w:r>
      <w:r>
        <w:t xml:space="preserve">viņi </w:t>
      </w:r>
      <w:r w:rsidRPr="00A91653">
        <w:t>izmanto savu brīvo laiku</w:t>
      </w:r>
      <w:r w:rsidR="00E8641F">
        <w:t>.</w:t>
      </w:r>
    </w:p>
    <w:p w14:paraId="7E8A37C0" w14:textId="40DA59DD" w:rsidR="00886C7A" w:rsidRDefault="009E658A" w:rsidP="00886C7A">
      <w:pPr>
        <w:pStyle w:val="bulletline"/>
      </w:pPr>
      <w:r>
        <w:t xml:space="preserve">3. nodarbībā </w:t>
      </w:r>
      <w:r w:rsidR="00992789">
        <w:t xml:space="preserve">6. slaidā skolēni pārdomā jautājumu - </w:t>
      </w:r>
      <w:r w:rsidR="00992789" w:rsidRPr="00992789">
        <w:t>kas ir vissvarīgākais, ko es gribu iegūt savā izglītībā?</w:t>
      </w:r>
    </w:p>
    <w:p w14:paraId="6176B0B6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CA5D" w14:textId="77777777" w:rsidR="00856064" w:rsidRDefault="00856064" w:rsidP="00FE37EB">
      <w:pPr>
        <w:spacing w:after="0"/>
      </w:pPr>
      <w:r>
        <w:separator/>
      </w:r>
    </w:p>
  </w:endnote>
  <w:endnote w:type="continuationSeparator" w:id="0">
    <w:p w14:paraId="5DBA964E" w14:textId="77777777" w:rsidR="00856064" w:rsidRDefault="00856064" w:rsidP="00FE37EB">
      <w:pPr>
        <w:spacing w:after="0"/>
      </w:pPr>
      <w:r>
        <w:continuationSeparator/>
      </w:r>
    </w:p>
  </w:endnote>
  <w:endnote w:type="continuationNotice" w:id="1">
    <w:p w14:paraId="5CDF33AD" w14:textId="77777777" w:rsidR="00856064" w:rsidRDefault="008560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3077" w14:textId="77777777" w:rsidR="00F53420" w:rsidRDefault="00F53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BAAF" w14:textId="77777777" w:rsidR="00F53420" w:rsidRDefault="00F53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1A28" w14:textId="77777777" w:rsidR="00F53420" w:rsidRDefault="00F53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3A99" w14:textId="77777777" w:rsidR="00856064" w:rsidRDefault="00856064" w:rsidP="00FE37EB">
      <w:pPr>
        <w:spacing w:after="0"/>
      </w:pPr>
      <w:r>
        <w:separator/>
      </w:r>
    </w:p>
  </w:footnote>
  <w:footnote w:type="continuationSeparator" w:id="0">
    <w:p w14:paraId="2981D8F5" w14:textId="77777777" w:rsidR="00856064" w:rsidRDefault="00856064" w:rsidP="00FE37EB">
      <w:pPr>
        <w:spacing w:after="0"/>
      </w:pPr>
      <w:r>
        <w:continuationSeparator/>
      </w:r>
    </w:p>
  </w:footnote>
  <w:footnote w:type="continuationNotice" w:id="1">
    <w:p w14:paraId="6DCED3A1" w14:textId="77777777" w:rsidR="00856064" w:rsidRDefault="008560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F23" w14:textId="77777777" w:rsidR="00F53420" w:rsidRDefault="00F53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1457FADA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AE8D" w14:textId="77777777" w:rsidR="00F53420" w:rsidRDefault="00F53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02F7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068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35D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13F5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3EF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5B9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05B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036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1F8D"/>
    <w:rsid w:val="0047233A"/>
    <w:rsid w:val="00472897"/>
    <w:rsid w:val="00472977"/>
    <w:rsid w:val="004746AB"/>
    <w:rsid w:val="00474DFF"/>
    <w:rsid w:val="004755EB"/>
    <w:rsid w:val="00475B1C"/>
    <w:rsid w:val="00475B7E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3B2E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7DB"/>
    <w:rsid w:val="00517965"/>
    <w:rsid w:val="005207CC"/>
    <w:rsid w:val="00521233"/>
    <w:rsid w:val="0052123E"/>
    <w:rsid w:val="00521F79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3F12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190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5D2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A46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064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616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78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58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1653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139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150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1843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03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19C4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0E8C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0FF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674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6F0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4EA1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41F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05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7DC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420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066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29B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471070AF-667F-47C6-AFAE-A6C5A52D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39</cp:revision>
  <dcterms:created xsi:type="dcterms:W3CDTF">2021-10-15T09:00:00Z</dcterms:created>
  <dcterms:modified xsi:type="dcterms:W3CDTF">2023-11-04T10:38:00Z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