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A0" w:rsidRPr="00ED156F" w:rsidRDefault="00E969A0" w:rsidP="00E969A0">
      <w:pPr>
        <w:pStyle w:val="1-3klase"/>
        <w:rPr>
          <w:rFonts w:ascii="Times New Roman" w:hAnsi="Times New Roman" w:cs="Times New Roman"/>
        </w:rPr>
      </w:pPr>
      <w:bookmarkStart w:id="0" w:name="_Toc84437362"/>
      <w:bookmarkStart w:id="1" w:name="_Toc84499461"/>
      <w:r w:rsidRPr="00ED156F">
        <w:rPr>
          <w:rFonts w:ascii="Times New Roman" w:hAnsi="Times New Roman" w:cs="Times New Roman"/>
        </w:rPr>
        <w:t>5. klase</w:t>
      </w:r>
      <w:bookmarkEnd w:id="0"/>
      <w:bookmarkEnd w:id="1"/>
    </w:p>
    <w:p w:rsidR="00E969A0" w:rsidRPr="00ED156F" w:rsidRDefault="00E969A0" w:rsidP="00E969A0">
      <w:pPr>
        <w:pStyle w:val="1-3tema"/>
        <w:rPr>
          <w:rFonts w:ascii="Times New Roman" w:hAnsi="Times New Roman" w:cs="Times New Roman"/>
        </w:rPr>
      </w:pPr>
      <w:bookmarkStart w:id="2" w:name="_Toc84437363"/>
      <w:bookmarkStart w:id="3" w:name="_Toc84499462"/>
      <w:r w:rsidRPr="00ED156F">
        <w:rPr>
          <w:rFonts w:ascii="Times New Roman" w:hAnsi="Times New Roman" w:cs="Times New Roman"/>
        </w:rPr>
        <w:t>Tēma: Kopienas</w:t>
      </w:r>
      <w:bookmarkEnd w:id="2"/>
      <w:bookmarkEnd w:id="3"/>
    </w:p>
    <w:p w:rsidR="00E969A0" w:rsidRPr="00ED156F" w:rsidRDefault="00E969A0" w:rsidP="00E969A0">
      <w:pPr>
        <w:pStyle w:val="1-3stunda"/>
        <w:rPr>
          <w:rFonts w:ascii="Times New Roman" w:hAnsi="Times New Roman" w:cs="Times New Roman"/>
        </w:rPr>
      </w:pPr>
      <w:bookmarkStart w:id="4" w:name="_Toc84499463"/>
      <w:r w:rsidRPr="00ED156F">
        <w:rPr>
          <w:rFonts w:ascii="Times New Roman" w:hAnsi="Times New Roman" w:cs="Times New Roman"/>
        </w:rPr>
        <w:t>1. nodarbība - Kopiena un darbs kopienas labā</w:t>
      </w:r>
      <w:bookmarkEnd w:id="4"/>
      <w:r w:rsidRPr="00ED156F">
        <w:rPr>
          <w:rFonts w:ascii="Times New Roman" w:hAnsi="Times New Roman" w:cs="Times New Roman"/>
        </w:rPr>
        <w:t xml:space="preserve"> </w:t>
      </w:r>
    </w:p>
    <w:p w:rsidR="00E969A0" w:rsidRDefault="00E969A0" w:rsidP="00E969A0">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E969A0" w:rsidRDefault="00E969A0" w:rsidP="00E969A0">
      <w:pPr>
        <w:spacing w:after="0"/>
        <w:rPr>
          <w:rFonts w:ascii="Times New Roman" w:hAnsi="Times New Roman" w:cs="Times New Roman"/>
          <w:b/>
          <w:lang w:val="lv-LV"/>
        </w:rPr>
      </w:pPr>
    </w:p>
    <w:p w:rsidR="00E969A0" w:rsidRPr="00ED156F" w:rsidRDefault="00E969A0" w:rsidP="00E969A0">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E969A0" w:rsidRPr="00ED156F" w:rsidRDefault="00E969A0" w:rsidP="00E969A0">
      <w:pPr>
        <w:spacing w:after="0"/>
        <w:rPr>
          <w:rFonts w:ascii="Times New Roman" w:hAnsi="Times New Roman" w:cs="Times New Roman"/>
          <w:b/>
          <w:i/>
          <w:lang w:val="lv-LV"/>
        </w:rPr>
      </w:pPr>
      <w:r w:rsidRPr="00ED156F">
        <w:rPr>
          <w:rFonts w:ascii="Times New Roman" w:hAnsi="Times New Roman" w:cs="Times New Roman"/>
          <w:b/>
          <w:i/>
          <w:lang w:val="lv-LV"/>
        </w:rPr>
        <w:t>Skolēnam veidojas sapratne par to,</w:t>
      </w:r>
    </w:p>
    <w:p w:rsidR="00E969A0" w:rsidRPr="00ED156F" w:rsidRDefault="00E969A0" w:rsidP="00E969A0">
      <w:pPr>
        <w:pStyle w:val="Bulletline1"/>
        <w:numPr>
          <w:ilvl w:val="0"/>
          <w:numId w:val="24"/>
        </w:numPr>
        <w:rPr>
          <w:rFonts w:eastAsia="Calibri Light"/>
          <w:b/>
        </w:rPr>
      </w:pPr>
      <w:r w:rsidRPr="00ED156F">
        <w:t>kādi tikumi ļauj uzplaukt kopienai;</w:t>
      </w:r>
    </w:p>
    <w:p w:rsidR="00E969A0" w:rsidRPr="00ED156F" w:rsidRDefault="00E969A0" w:rsidP="00E969A0">
      <w:pPr>
        <w:pStyle w:val="Bulletline1"/>
        <w:numPr>
          <w:ilvl w:val="0"/>
          <w:numId w:val="24"/>
        </w:numPr>
        <w:rPr>
          <w:rFonts w:eastAsia="Calibri Light"/>
          <w:b/>
        </w:rPr>
      </w:pPr>
      <w:r w:rsidRPr="00ED156F">
        <w:t>kā rīkojas labs pilsonis;</w:t>
      </w:r>
    </w:p>
    <w:p w:rsidR="00E969A0" w:rsidRPr="00ED156F" w:rsidRDefault="00E969A0" w:rsidP="00E969A0">
      <w:pPr>
        <w:pStyle w:val="Bulletline1"/>
        <w:numPr>
          <w:ilvl w:val="0"/>
          <w:numId w:val="24"/>
        </w:numPr>
      </w:pPr>
      <w:r w:rsidRPr="00ED156F">
        <w:t>kādu darbu var veikt vietējās kopienas labā.</w:t>
      </w:r>
    </w:p>
    <w:p w:rsidR="00E969A0" w:rsidRPr="00ED156F" w:rsidRDefault="00E969A0" w:rsidP="00E969A0">
      <w:pPr>
        <w:spacing w:after="0"/>
        <w:rPr>
          <w:rFonts w:ascii="Times New Roman" w:hAnsi="Times New Roman" w:cs="Times New Roman"/>
          <w:b/>
          <w:lang w:val="lv-LV"/>
        </w:rPr>
      </w:pPr>
      <w:r w:rsidRPr="00ED156F">
        <w:rPr>
          <w:rFonts w:ascii="Times New Roman" w:hAnsi="Times New Roman" w:cs="Times New Roman"/>
          <w:b/>
          <w:lang w:val="lv-LV"/>
        </w:rPr>
        <w:t>Skolēnam veidojas morālais ieradums</w:t>
      </w:r>
    </w:p>
    <w:p w:rsidR="00E969A0" w:rsidRPr="00ED156F" w:rsidRDefault="00E969A0" w:rsidP="00E969A0">
      <w:pPr>
        <w:pStyle w:val="NoSpacing"/>
        <w:numPr>
          <w:ilvl w:val="0"/>
          <w:numId w:val="289"/>
        </w:numPr>
        <w:jc w:val="both"/>
        <w:rPr>
          <w:rFonts w:ascii="Times New Roman" w:eastAsia="Calibri Light" w:hAnsi="Times New Roman" w:cs="Times New Roman"/>
          <w:b/>
        </w:rPr>
      </w:pPr>
      <w:r w:rsidRPr="00ED156F">
        <w:rPr>
          <w:rFonts w:ascii="Times New Roman" w:hAnsi="Times New Roman" w:cs="Times New Roman"/>
        </w:rPr>
        <w:t xml:space="preserve">apzināties sevi un savas rakstura īpašības; </w:t>
      </w:r>
    </w:p>
    <w:p w:rsidR="00E969A0" w:rsidRPr="00ED156F" w:rsidRDefault="00E969A0" w:rsidP="00E969A0">
      <w:pPr>
        <w:pStyle w:val="NoSpacing"/>
        <w:numPr>
          <w:ilvl w:val="0"/>
          <w:numId w:val="289"/>
        </w:numPr>
        <w:jc w:val="both"/>
        <w:rPr>
          <w:rFonts w:ascii="Times New Roman" w:eastAsia="Calibri Light" w:hAnsi="Times New Roman" w:cs="Times New Roman"/>
          <w:b/>
        </w:rPr>
      </w:pPr>
      <w:r w:rsidRPr="00ED156F">
        <w:rPr>
          <w:rFonts w:ascii="Times New Roman" w:hAnsi="Times New Roman" w:cs="Times New Roman"/>
        </w:rPr>
        <w:t>apzināties, kādai kopienai pieder.</w:t>
      </w:r>
    </w:p>
    <w:p w:rsidR="00E969A0" w:rsidRDefault="00E969A0" w:rsidP="00E969A0">
      <w:pPr>
        <w:spacing w:after="0"/>
        <w:rPr>
          <w:rFonts w:ascii="Times New Roman" w:hAnsi="Times New Roman" w:cs="Times New Roman"/>
          <w:b/>
          <w:lang w:val="lv-LV"/>
        </w:rPr>
      </w:pPr>
    </w:p>
    <w:p w:rsidR="00E969A0" w:rsidRPr="00ED156F" w:rsidRDefault="00E969A0" w:rsidP="00E969A0">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komandas darbs, pilsonis, kopiena.</w:t>
      </w:r>
    </w:p>
    <w:p w:rsidR="00E969A0" w:rsidRDefault="00E969A0" w:rsidP="00E969A0">
      <w:pPr>
        <w:spacing w:after="0"/>
        <w:jc w:val="center"/>
        <w:rPr>
          <w:rFonts w:ascii="Times New Roman" w:hAnsi="Times New Roman" w:cs="Times New Roman"/>
          <w:b/>
          <w:bCs/>
          <w:lang w:val="lv-LV"/>
        </w:rPr>
      </w:pPr>
    </w:p>
    <w:p w:rsidR="00E969A0" w:rsidRPr="005C2A23" w:rsidRDefault="00E969A0" w:rsidP="00E969A0">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E969A0" w:rsidRPr="00F82682" w:rsidTr="00951E7C">
        <w:tc>
          <w:tcPr>
            <w:tcW w:w="634" w:type="pct"/>
            <w:tcBorders>
              <w:top w:val="single" w:sz="4" w:space="0" w:color="auto"/>
              <w:bottom w:val="single" w:sz="4" w:space="0" w:color="auto"/>
            </w:tcBorders>
          </w:tcPr>
          <w:p w:rsidR="00E969A0" w:rsidRPr="00F82682" w:rsidRDefault="00E969A0"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E969A0" w:rsidRPr="00F82682" w:rsidRDefault="00E969A0"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E969A0" w:rsidRPr="00F82682" w:rsidRDefault="00E969A0"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E969A0" w:rsidRPr="00F82682" w:rsidTr="00951E7C">
        <w:tc>
          <w:tcPr>
            <w:tcW w:w="634" w:type="pct"/>
            <w:tcBorders>
              <w:top w:val="single" w:sz="4" w:space="0" w:color="auto"/>
            </w:tcBorders>
          </w:tcPr>
          <w:p w:rsidR="00E969A0" w:rsidRPr="00B85A99" w:rsidRDefault="00E969A0"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E969A0" w:rsidRPr="00F82682" w:rsidRDefault="00E969A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A4A2F">
              <w:rPr>
                <w:b w:val="0"/>
                <w:bCs w:val="0"/>
                <w:sz w:val="22"/>
                <w:szCs w:val="22"/>
              </w:rPr>
              <w:t xml:space="preserve">Cilvēka cieņa, </w:t>
            </w:r>
            <w:r>
              <w:rPr>
                <w:b w:val="0"/>
                <w:bCs w:val="0"/>
                <w:sz w:val="22"/>
                <w:szCs w:val="22"/>
              </w:rPr>
              <w:t>darbs</w:t>
            </w:r>
            <w:r w:rsidRPr="005A4A2F">
              <w:rPr>
                <w:b w:val="0"/>
                <w:bCs w:val="0"/>
                <w:sz w:val="22"/>
                <w:szCs w:val="22"/>
              </w:rPr>
              <w:t>, Latvijas valsts</w:t>
            </w:r>
            <w:r>
              <w:rPr>
                <w:b w:val="0"/>
                <w:bCs w:val="0"/>
                <w:sz w:val="22"/>
                <w:szCs w:val="22"/>
              </w:rPr>
              <w:t>, latviešu valoda</w:t>
            </w:r>
          </w:p>
        </w:tc>
        <w:tc>
          <w:tcPr>
            <w:tcW w:w="2183" w:type="pct"/>
            <w:tcBorders>
              <w:top w:val="single" w:sz="4" w:space="0" w:color="auto"/>
            </w:tcBorders>
          </w:tcPr>
          <w:p w:rsidR="00E969A0" w:rsidRPr="00F82682" w:rsidRDefault="00E969A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A4A2F">
              <w:rPr>
                <w:b w:val="0"/>
                <w:bCs w:val="0"/>
                <w:sz w:val="22"/>
                <w:szCs w:val="22"/>
              </w:rPr>
              <w:t>Rūpes, atbildība, saskaņa</w:t>
            </w:r>
          </w:p>
        </w:tc>
      </w:tr>
      <w:tr w:rsidR="00E969A0" w:rsidRPr="00F82682" w:rsidTr="00951E7C">
        <w:tc>
          <w:tcPr>
            <w:tcW w:w="634" w:type="pct"/>
            <w:tcBorders>
              <w:bottom w:val="single" w:sz="4" w:space="0" w:color="auto"/>
            </w:tcBorders>
          </w:tcPr>
          <w:p w:rsidR="00E969A0" w:rsidRPr="00B85A99" w:rsidRDefault="00E969A0"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E969A0" w:rsidRPr="00F82682" w:rsidRDefault="00E969A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A4A2F">
              <w:rPr>
                <w:b w:val="0"/>
                <w:bCs w:val="0"/>
                <w:sz w:val="22"/>
                <w:szCs w:val="22"/>
              </w:rPr>
              <w:t xml:space="preserve">Taisnīgums, </w:t>
            </w:r>
            <w:r>
              <w:rPr>
                <w:b w:val="0"/>
                <w:bCs w:val="0"/>
                <w:sz w:val="22"/>
                <w:szCs w:val="22"/>
              </w:rPr>
              <w:t xml:space="preserve">atbildība, centība, </w:t>
            </w:r>
            <w:r w:rsidRPr="005A4A2F">
              <w:rPr>
                <w:b w:val="0"/>
                <w:bCs w:val="0"/>
                <w:sz w:val="22"/>
                <w:szCs w:val="22"/>
              </w:rPr>
              <w:t>solidaritāte</w:t>
            </w:r>
          </w:p>
        </w:tc>
        <w:tc>
          <w:tcPr>
            <w:tcW w:w="2183" w:type="pct"/>
            <w:tcBorders>
              <w:bottom w:val="single" w:sz="4" w:space="0" w:color="auto"/>
            </w:tcBorders>
          </w:tcPr>
          <w:p w:rsidR="00E969A0" w:rsidRPr="00F82682" w:rsidRDefault="00E969A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A4A2F">
              <w:rPr>
                <w:b w:val="0"/>
                <w:bCs w:val="0"/>
                <w:sz w:val="22"/>
                <w:szCs w:val="22"/>
              </w:rPr>
              <w:t xml:space="preserve">Pateicīgums, izpalīdzība, </w:t>
            </w:r>
            <w:r>
              <w:rPr>
                <w:b w:val="0"/>
                <w:bCs w:val="0"/>
                <w:sz w:val="22"/>
                <w:szCs w:val="22"/>
              </w:rPr>
              <w:t xml:space="preserve">pašiniciatīva, </w:t>
            </w:r>
            <w:r w:rsidRPr="005A4A2F">
              <w:rPr>
                <w:b w:val="0"/>
                <w:bCs w:val="0"/>
                <w:sz w:val="22"/>
                <w:szCs w:val="22"/>
              </w:rPr>
              <w:t>spēja sadarboties, pilsoniskums</w:t>
            </w:r>
          </w:p>
        </w:tc>
      </w:tr>
    </w:tbl>
    <w:p w:rsidR="00E969A0" w:rsidRDefault="00E969A0" w:rsidP="00E969A0">
      <w:pPr>
        <w:spacing w:after="0"/>
        <w:rPr>
          <w:rFonts w:ascii="Times New Roman" w:hAnsi="Times New Roman" w:cs="Times New Roman"/>
          <w:b/>
          <w:lang w:val="lv-LV"/>
        </w:rPr>
      </w:pPr>
    </w:p>
    <w:p w:rsidR="00E969A0" w:rsidRPr="00ED156F" w:rsidRDefault="00E969A0" w:rsidP="00E969A0">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E969A0" w:rsidRPr="00ED156F" w:rsidRDefault="00E969A0" w:rsidP="00E969A0">
      <w:pPr>
        <w:pStyle w:val="Bulletline1"/>
        <w:numPr>
          <w:ilvl w:val="0"/>
          <w:numId w:val="24"/>
        </w:numPr>
        <w:rPr>
          <w:rFonts w:eastAsia="Calibri Light"/>
          <w:b/>
        </w:rPr>
      </w:pPr>
      <w:r w:rsidRPr="00ED156F">
        <w:rPr>
          <w:i/>
        </w:rPr>
        <w:t>PowerPoint</w:t>
      </w:r>
      <w:r w:rsidRPr="00ED156F">
        <w:t xml:space="preserve"> prezentācija “Kopiena un darbs kopienas labā”.</w:t>
      </w:r>
    </w:p>
    <w:p w:rsidR="00E969A0" w:rsidRPr="00ED156F" w:rsidRDefault="00E969A0" w:rsidP="00E969A0">
      <w:pPr>
        <w:pStyle w:val="Bulletline1"/>
        <w:numPr>
          <w:ilvl w:val="0"/>
          <w:numId w:val="24"/>
        </w:numPr>
        <w:rPr>
          <w:rFonts w:eastAsia="Calibri Light"/>
          <w:b/>
        </w:rPr>
      </w:pPr>
      <w:r w:rsidRPr="00ED156F">
        <w:t>1. materiāls: deviņu rombu uzdevums “Kopiena un darbs kopienas labā”.</w:t>
      </w:r>
    </w:p>
    <w:p w:rsidR="00E969A0" w:rsidRPr="00ED156F" w:rsidRDefault="00E969A0" w:rsidP="00E969A0">
      <w:pPr>
        <w:pStyle w:val="Bulletline1"/>
        <w:numPr>
          <w:ilvl w:val="0"/>
          <w:numId w:val="24"/>
        </w:numPr>
        <w:rPr>
          <w:rFonts w:eastAsia="Calibri Light"/>
          <w:b/>
          <w:bCs/>
        </w:rPr>
      </w:pPr>
      <w:r>
        <w:t>Citi darba materiāli:</w:t>
      </w:r>
    </w:p>
    <w:p w:rsidR="00E969A0" w:rsidRPr="00ED156F" w:rsidRDefault="00E969A0" w:rsidP="00E969A0">
      <w:pPr>
        <w:pStyle w:val="ListParagraph"/>
        <w:numPr>
          <w:ilvl w:val="0"/>
          <w:numId w:val="364"/>
        </w:numPr>
        <w:rPr>
          <w:rFonts w:eastAsia="Times New Roman"/>
        </w:rPr>
      </w:pPr>
      <w:r w:rsidRPr="4B373FFC">
        <w:rPr>
          <w:rFonts w:eastAsia="Times New Roman"/>
        </w:rPr>
        <w:t xml:space="preserve">Katram skolēnam </w:t>
      </w:r>
      <w:r w:rsidRPr="00ED156F">
        <w:rPr>
          <w:rFonts w:eastAsia="Times New Roman"/>
        </w:rPr>
        <w:t>A4 (der arī A5) izmēra lapa.</w:t>
      </w:r>
    </w:p>
    <w:p w:rsidR="00E969A0" w:rsidRPr="00ED156F" w:rsidRDefault="00E969A0" w:rsidP="00E969A0">
      <w:pPr>
        <w:pStyle w:val="ListParagraph"/>
        <w:numPr>
          <w:ilvl w:val="0"/>
          <w:numId w:val="364"/>
        </w:numPr>
        <w:rPr>
          <w:rFonts w:eastAsia="Times New Roman"/>
          <w:b/>
        </w:rPr>
      </w:pPr>
      <w:r w:rsidRPr="4B373FFC">
        <w:rPr>
          <w:rFonts w:eastAsia="Times New Roman"/>
        </w:rPr>
        <w:t>Rakstāmpiederumi.</w:t>
      </w:r>
    </w:p>
    <w:p w:rsidR="00E969A0" w:rsidRDefault="00E969A0" w:rsidP="00E969A0">
      <w:pPr>
        <w:spacing w:after="0"/>
        <w:rPr>
          <w:rFonts w:ascii="Times New Roman" w:hAnsi="Times New Roman" w:cs="Times New Roman"/>
          <w:b/>
          <w:lang w:val="lv-LV"/>
        </w:rPr>
      </w:pPr>
    </w:p>
    <w:p w:rsidR="00E969A0" w:rsidRPr="00ED156F" w:rsidRDefault="00E969A0" w:rsidP="00E969A0">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E969A0" w:rsidRPr="00ED156F" w:rsidRDefault="00E969A0" w:rsidP="00E969A0">
      <w:pPr>
        <w:pStyle w:val="ListParagraph"/>
        <w:numPr>
          <w:ilvl w:val="0"/>
          <w:numId w:val="248"/>
        </w:numPr>
      </w:pPr>
      <w:r w:rsidRPr="00ED156F">
        <w:t xml:space="preserve">Kas ir svarīgi kopienā? </w:t>
      </w:r>
    </w:p>
    <w:p w:rsidR="00E969A0" w:rsidRPr="00ED156F" w:rsidRDefault="00E969A0" w:rsidP="00E969A0">
      <w:pPr>
        <w:pStyle w:val="ListParagraph"/>
        <w:numPr>
          <w:ilvl w:val="0"/>
          <w:numId w:val="248"/>
        </w:numPr>
      </w:pPr>
      <w:r w:rsidRPr="00ED156F">
        <w:t xml:space="preserve">Kādi tikumi palīdz veidot pozitīvu kopienu? </w:t>
      </w:r>
    </w:p>
    <w:p w:rsidR="00E969A0" w:rsidRPr="00ED156F" w:rsidRDefault="00E969A0" w:rsidP="00E969A0">
      <w:pPr>
        <w:pStyle w:val="ListParagraph"/>
        <w:numPr>
          <w:ilvl w:val="0"/>
          <w:numId w:val="248"/>
        </w:numPr>
      </w:pPr>
      <w:r w:rsidRPr="00ED156F">
        <w:t xml:space="preserve">Kā šos tikumus var attīstīt? </w:t>
      </w:r>
    </w:p>
    <w:p w:rsidR="00E969A0" w:rsidRPr="00ED156F" w:rsidRDefault="00E969A0" w:rsidP="00E969A0">
      <w:pPr>
        <w:pStyle w:val="ListParagraph"/>
        <w:numPr>
          <w:ilvl w:val="0"/>
          <w:numId w:val="248"/>
        </w:numPr>
        <w:rPr>
          <w:rFonts w:eastAsia="Calibri Light"/>
        </w:rPr>
      </w:pPr>
      <w:r w:rsidRPr="00ED156F">
        <w:t>Kā mācīšanās kļūt par pozitīvu sabiedrības locekli palīdz attīstīt raksturu?</w:t>
      </w:r>
    </w:p>
    <w:p w:rsidR="00E969A0" w:rsidRPr="00ED156F" w:rsidRDefault="00E969A0" w:rsidP="00E969A0">
      <w:pPr>
        <w:spacing w:after="0"/>
        <w:rPr>
          <w:rFonts w:ascii="Times New Roman" w:hAnsi="Times New Roman" w:cs="Times New Roman"/>
          <w:b/>
          <w:lang w:val="lv-LV"/>
        </w:rPr>
      </w:pPr>
    </w:p>
    <w:p w:rsidR="00E969A0" w:rsidRPr="004534A3" w:rsidRDefault="00E969A0" w:rsidP="00E969A0">
      <w:pPr>
        <w:pStyle w:val="aktivitte"/>
        <w:pBdr>
          <w:bottom w:val="single" w:sz="4" w:space="1" w:color="auto"/>
        </w:pBdr>
        <w:spacing w:after="360"/>
        <w:jc w:val="center"/>
        <w:rPr>
          <w:sz w:val="24"/>
        </w:rPr>
      </w:pPr>
    </w:p>
    <w:p w:rsidR="00E969A0" w:rsidRPr="00ED156F" w:rsidRDefault="00E969A0" w:rsidP="00E969A0">
      <w:pPr>
        <w:pStyle w:val="aktivitte"/>
        <w:spacing w:after="360"/>
        <w:jc w:val="center"/>
      </w:pPr>
      <w:r w:rsidRPr="004534A3">
        <w:rPr>
          <w:sz w:val="24"/>
        </w:rPr>
        <w:t>Mācību aktivitātes</w:t>
      </w:r>
    </w:p>
    <w:p w:rsidR="00E969A0" w:rsidRPr="00ED156F" w:rsidRDefault="00E969A0" w:rsidP="00E969A0">
      <w:pPr>
        <w:pStyle w:val="aktivitte"/>
        <w:rPr>
          <w:rFonts w:eastAsia="Calibri" w:cs="Arial"/>
        </w:rPr>
      </w:pPr>
      <w:r w:rsidRPr="00ED156F">
        <w:t>Ierosme. Mans kaimiņš (ieteicamais laiks 5 min.)</w:t>
      </w:r>
    </w:p>
    <w:p w:rsidR="00E969A0" w:rsidRPr="00ED156F" w:rsidRDefault="00E969A0" w:rsidP="00E969A0">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[2. slaids]</w:t>
      </w:r>
      <w:r w:rsidRPr="00ED156F">
        <w:rPr>
          <w:rFonts w:ascii="Times New Roman" w:hAnsi="Times New Roman" w:cs="Times New Roman"/>
          <w:lang w:val="lv-LV"/>
        </w:rPr>
        <w:t xml:space="preserve"> Skolotājs aicina skolēniem padomāt par savu kopienu un kaimiņiem par šādiem jautājumiem: </w:t>
      </w:r>
    </w:p>
    <w:p w:rsidR="00E969A0" w:rsidRPr="00ED156F" w:rsidRDefault="00E969A0" w:rsidP="00E969A0">
      <w:pPr>
        <w:numPr>
          <w:ilvl w:val="0"/>
          <w:numId w:val="63"/>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Kāds būtu tavs ideālais kaimiņš? </w:t>
      </w:r>
    </w:p>
    <w:p w:rsidR="00E969A0" w:rsidRPr="00ED156F" w:rsidRDefault="00E969A0" w:rsidP="00E969A0">
      <w:pPr>
        <w:numPr>
          <w:ilvl w:val="0"/>
          <w:numId w:val="63"/>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Kādēļ viņš būtu labs kaimiņš? </w:t>
      </w:r>
    </w:p>
    <w:p w:rsidR="00E969A0" w:rsidRPr="00ED156F" w:rsidRDefault="00E969A0" w:rsidP="00E969A0">
      <w:pPr>
        <w:numPr>
          <w:ilvl w:val="0"/>
          <w:numId w:val="63"/>
        </w:numPr>
        <w:spacing w:after="200" w:line="276" w:lineRule="auto"/>
        <w:ind w:left="714" w:hanging="357"/>
        <w:rPr>
          <w:rFonts w:ascii="Times New Roman" w:eastAsia="Calibri Light" w:hAnsi="Times New Roman" w:cs="Times New Roman"/>
          <w:lang w:val="lv-LV"/>
        </w:rPr>
      </w:pPr>
      <w:r w:rsidRPr="00ED156F">
        <w:rPr>
          <w:rFonts w:ascii="Times New Roman" w:hAnsi="Times New Roman" w:cs="Times New Roman"/>
          <w:lang w:val="lv-LV"/>
        </w:rPr>
        <w:t>Kādi tikumi vai rakstura iezīmes viņam būtu?</w:t>
      </w:r>
    </w:p>
    <w:p w:rsidR="00E969A0" w:rsidRPr="00ED156F" w:rsidRDefault="00E969A0" w:rsidP="00E969A0">
      <w:pPr>
        <w:spacing w:after="200" w:line="276" w:lineRule="auto"/>
        <w:contextualSpacing/>
        <w:rPr>
          <w:rFonts w:ascii="Times New Roman" w:hAnsi="Times New Roman" w:cs="Times New Roman"/>
          <w:b/>
          <w:lang w:val="lv-LV"/>
        </w:rPr>
      </w:pPr>
      <w:r w:rsidRPr="00ED156F">
        <w:rPr>
          <w:rFonts w:ascii="Times New Roman" w:hAnsi="Times New Roman" w:cs="Times New Roman"/>
          <w:lang w:val="lv-LV"/>
        </w:rPr>
        <w:lastRenderedPageBreak/>
        <w:t>Pēc laika pārdomām aicina skolēnu atbildēt. Nepieciešamības gadījumā komentē un papildina skolēnu atbildes.</w:t>
      </w:r>
    </w:p>
    <w:p w:rsidR="00E969A0" w:rsidRPr="00ED156F" w:rsidRDefault="00E969A0" w:rsidP="00E969A0">
      <w:pPr>
        <w:spacing w:after="200" w:line="276" w:lineRule="auto"/>
        <w:rPr>
          <w:rFonts w:ascii="Times New Roman" w:hAnsi="Times New Roman" w:cs="Times New Roman"/>
          <w:b/>
          <w:lang w:val="lv-LV"/>
        </w:rPr>
      </w:pPr>
    </w:p>
    <w:p w:rsidR="00E969A0" w:rsidRPr="00ED156F" w:rsidRDefault="00E969A0" w:rsidP="00E969A0">
      <w:pPr>
        <w:pStyle w:val="aktivitte"/>
        <w:rPr>
          <w:rFonts w:eastAsia="Calibri" w:cs="Arial"/>
        </w:rPr>
      </w:pPr>
      <w:r w:rsidRPr="00ED156F">
        <w:t xml:space="preserve">1. aktivitāte. Kas es esmu? </w:t>
      </w:r>
      <w:r w:rsidRPr="00ED156F">
        <w:rPr>
          <w:rFonts w:eastAsia="Times New Roman"/>
        </w:rPr>
        <w:t>(ieteicamais laiks 5-7 min.)</w:t>
      </w:r>
    </w:p>
    <w:p w:rsidR="00E969A0" w:rsidRPr="00ED156F" w:rsidRDefault="00E969A0" w:rsidP="00E969A0">
      <w:pPr>
        <w:spacing w:after="200" w:line="276" w:lineRule="auto"/>
        <w:rPr>
          <w:rFonts w:ascii="Times New Roman" w:hAnsi="Times New Roman" w:cs="Times New Roman"/>
          <w:i/>
          <w:lang w:val="lv-LV"/>
        </w:rPr>
      </w:pPr>
      <w:r w:rsidRPr="00ED156F">
        <w:rPr>
          <w:rFonts w:ascii="Times New Roman" w:eastAsia="Calibri Light" w:hAnsi="Times New Roman" w:cs="Times New Roman"/>
          <w:i/>
          <w:iCs/>
          <w:lang w:val="lv-LV"/>
        </w:rPr>
        <w:t>1. ak</w:t>
      </w:r>
      <w:r w:rsidRPr="00ED156F">
        <w:rPr>
          <w:rFonts w:ascii="Times New Roman" w:eastAsia="Calibri Light" w:hAnsi="Times New Roman" w:cs="Times New Roman"/>
          <w:i/>
          <w:lang w:val="lv-LV"/>
        </w:rPr>
        <w:t xml:space="preserve">tivitātei nepieciešams 1. materiāls </w:t>
      </w:r>
      <w:r w:rsidRPr="00ED156F">
        <w:rPr>
          <w:rFonts w:ascii="Times New Roman" w:hAnsi="Times New Roman" w:cs="Times New Roman"/>
          <w:i/>
          <w:lang w:val="lv-LV"/>
        </w:rPr>
        <w:t xml:space="preserve">ar deviņu rombu uzdevumu </w:t>
      </w:r>
      <w:r w:rsidRPr="00ED156F">
        <w:rPr>
          <w:rFonts w:ascii="Times New Roman" w:hAnsi="Times New Roman" w:cs="Times New Roman"/>
          <w:i/>
          <w:iCs/>
          <w:lang w:val="lv-LV"/>
        </w:rPr>
        <w:t>“Kopiena</w:t>
      </w:r>
      <w:r w:rsidRPr="00ED156F">
        <w:rPr>
          <w:rFonts w:ascii="Times New Roman" w:hAnsi="Times New Roman" w:cs="Times New Roman"/>
          <w:i/>
          <w:lang w:val="lv-LV"/>
        </w:rPr>
        <w:t xml:space="preserve"> un darbs kopienas </w:t>
      </w:r>
      <w:r w:rsidRPr="00ED156F">
        <w:rPr>
          <w:rFonts w:ascii="Times New Roman" w:hAnsi="Times New Roman" w:cs="Times New Roman"/>
          <w:i/>
          <w:iCs/>
          <w:lang w:val="lv-LV"/>
        </w:rPr>
        <w:t>labā”,</w:t>
      </w:r>
      <w:r w:rsidRPr="00ED156F">
        <w:rPr>
          <w:rFonts w:ascii="Times New Roman" w:hAnsi="Times New Roman" w:cs="Times New Roman"/>
          <w:i/>
          <w:lang w:val="lv-LV"/>
        </w:rPr>
        <w:t xml:space="preserve"> katram skolēnam nepieciešams savs eksemplārs, izdalot darba lapas skolēniem, aicina uz tās uzrakstīt vārdu un uzvārdu. </w:t>
      </w:r>
    </w:p>
    <w:p w:rsidR="00E969A0" w:rsidRPr="00ED156F" w:rsidRDefault="00E969A0" w:rsidP="00E969A0">
      <w:pPr>
        <w:spacing w:after="200" w:line="276" w:lineRule="auto"/>
        <w:rPr>
          <w:rFonts w:ascii="Times New Roman" w:hAnsi="Times New Roman" w:cs="Times New Roman"/>
          <w:lang w:val="lv-LV"/>
        </w:rPr>
      </w:pPr>
      <w:r w:rsidRPr="00ED156F">
        <w:rPr>
          <w:rFonts w:ascii="Times New Roman" w:hAnsi="Times New Roman" w:cs="Times New Roman"/>
          <w:b/>
          <w:lang w:val="lv-LV"/>
        </w:rPr>
        <w:t>[3. slaids]</w:t>
      </w:r>
      <w:r w:rsidRPr="00ED156F">
        <w:rPr>
          <w:rFonts w:ascii="Times New Roman" w:hAnsi="Times New Roman" w:cs="Times New Roman"/>
          <w:lang w:val="lv-LV"/>
        </w:rPr>
        <w:t xml:space="preserve"> Skolotājs aicina skolēniem darba lapā ar virsraksta “Kas es esmu?” uzrakstīt, kas viņi ir, un uzrakstīt vai uzzīmēt savu iezīmju kombināciju, kas veido viņus tādus, kādi viņi ir. Pēc tam skolēni  uzrakstīto vai uzzīmēto pārrunā ar blakussēdētāju. Skolotājs aicina skolēnus papildināt klases biedra profilu.</w:t>
      </w:r>
    </w:p>
    <w:p w:rsidR="00E969A0" w:rsidRPr="00ED156F" w:rsidRDefault="00E969A0" w:rsidP="00E969A0">
      <w:pPr>
        <w:spacing w:after="200" w:line="276" w:lineRule="auto"/>
        <w:rPr>
          <w:rFonts w:ascii="Times New Roman" w:eastAsia="Calibri Light" w:hAnsi="Times New Roman" w:cs="Times New Roman"/>
          <w:i/>
          <w:lang w:val="lv-LV"/>
        </w:rPr>
      </w:pPr>
      <w:r w:rsidRPr="00ED156F">
        <w:rPr>
          <w:rFonts w:ascii="Times New Roman" w:hAnsi="Times New Roman" w:cs="Times New Roman"/>
          <w:i/>
          <w:lang w:val="lv-LV"/>
        </w:rPr>
        <w:t>Pēc aktivitātes atgādina, ka darba lapa tiks izmantota vēlāk.</w:t>
      </w:r>
    </w:p>
    <w:p w:rsidR="00E969A0" w:rsidRPr="00ED156F" w:rsidRDefault="00E969A0" w:rsidP="00E969A0">
      <w:pPr>
        <w:spacing w:after="200" w:line="276" w:lineRule="auto"/>
        <w:rPr>
          <w:rFonts w:ascii="Times New Roman" w:hAnsi="Times New Roman" w:cs="Times New Roman"/>
          <w:b/>
          <w:lang w:val="lv-LV"/>
        </w:rPr>
      </w:pPr>
    </w:p>
    <w:p w:rsidR="00E969A0" w:rsidRPr="00ED156F" w:rsidRDefault="00E969A0" w:rsidP="00E969A0">
      <w:pPr>
        <w:pStyle w:val="aktivitte"/>
        <w:rPr>
          <w:rFonts w:eastAsia="Calibri" w:cs="Arial"/>
          <w:color w:val="000000" w:themeColor="text1"/>
        </w:rPr>
      </w:pPr>
      <w:r w:rsidRPr="00ED156F">
        <w:t xml:space="preserve">2. aktivitāte. Kas ir kopiena? </w:t>
      </w:r>
      <w:r w:rsidRPr="00ED156F">
        <w:rPr>
          <w:rFonts w:eastAsia="Times New Roman"/>
          <w:bCs/>
          <w:color w:val="000000" w:themeColor="text1"/>
        </w:rPr>
        <w:t>(ieteicamais laiks 5 min.)</w:t>
      </w:r>
    </w:p>
    <w:p w:rsidR="00E969A0" w:rsidRPr="00ED156F" w:rsidRDefault="00E969A0" w:rsidP="00E969A0">
      <w:pPr>
        <w:spacing w:after="0" w:line="276" w:lineRule="auto"/>
        <w:rPr>
          <w:rFonts w:ascii="Times New Roman" w:eastAsia="Calibri Light" w:hAnsi="Times New Roman" w:cs="Times New Roman"/>
          <w:lang w:val="lv-LV"/>
        </w:rPr>
      </w:pPr>
      <w:r w:rsidRPr="00ED156F">
        <w:rPr>
          <w:rFonts w:ascii="Times New Roman" w:hAnsi="Times New Roman" w:cs="Times New Roman"/>
          <w:b/>
          <w:lang w:val="lv-LV"/>
        </w:rPr>
        <w:t>[4. slaids]</w:t>
      </w:r>
      <w:r w:rsidRPr="00ED156F">
        <w:rPr>
          <w:rFonts w:ascii="Times New Roman" w:hAnsi="Times New Roman" w:cs="Times New Roman"/>
          <w:lang w:val="lv-LV"/>
        </w:rPr>
        <w:t xml:space="preserve"> Skolotājs aicina skolēnus padomāt un  apsvērt, kas veido kopienu, piedāvājot šādus uzvedinošos jautājumus:</w:t>
      </w:r>
    </w:p>
    <w:p w:rsidR="00E969A0" w:rsidRPr="00ED156F" w:rsidRDefault="00E969A0" w:rsidP="00E969A0">
      <w:pPr>
        <w:numPr>
          <w:ilvl w:val="0"/>
          <w:numId w:val="63"/>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Kas ir kopiena? </w:t>
      </w:r>
    </w:p>
    <w:p w:rsidR="00E969A0" w:rsidRPr="00ED156F" w:rsidRDefault="00E969A0" w:rsidP="00E969A0">
      <w:pPr>
        <w:numPr>
          <w:ilvl w:val="0"/>
          <w:numId w:val="63"/>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Pie kādām kopienām tu piederi? </w:t>
      </w:r>
    </w:p>
    <w:p w:rsidR="00E969A0" w:rsidRPr="00ED156F" w:rsidRDefault="00E969A0" w:rsidP="00E969A0">
      <w:pPr>
        <w:numPr>
          <w:ilvl w:val="0"/>
          <w:numId w:val="63"/>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Ko nozīmē būt šajās kopienās? </w:t>
      </w:r>
    </w:p>
    <w:p w:rsidR="00E969A0" w:rsidRPr="00ED156F" w:rsidRDefault="00E969A0" w:rsidP="00E969A0">
      <w:pPr>
        <w:numPr>
          <w:ilvl w:val="0"/>
          <w:numId w:val="63"/>
        </w:numPr>
        <w:spacing w:after="200" w:line="276" w:lineRule="auto"/>
        <w:ind w:left="714" w:hanging="357"/>
        <w:rPr>
          <w:rFonts w:ascii="Times New Roman" w:eastAsia="Calibri Light" w:hAnsi="Times New Roman" w:cs="Times New Roman"/>
          <w:lang w:val="lv-LV"/>
        </w:rPr>
      </w:pPr>
      <w:r w:rsidRPr="00ED156F">
        <w:rPr>
          <w:rFonts w:ascii="Times New Roman" w:hAnsi="Times New Roman" w:cs="Times New Roman"/>
          <w:lang w:val="lv-LV"/>
        </w:rPr>
        <w:t>Kā kopiena funkcionē praktiskā veidā?</w:t>
      </w:r>
    </w:p>
    <w:p w:rsidR="00E969A0" w:rsidRPr="00ED156F" w:rsidRDefault="00E969A0" w:rsidP="00E969A0">
      <w:pPr>
        <w:spacing w:after="200" w:line="276" w:lineRule="auto"/>
        <w:rPr>
          <w:rFonts w:ascii="Times New Roman" w:hAnsi="Times New Roman" w:cs="Times New Roman"/>
          <w:b/>
          <w:lang w:val="lv-LV"/>
        </w:rPr>
      </w:pPr>
      <w:r w:rsidRPr="00ED156F">
        <w:rPr>
          <w:rFonts w:ascii="Times New Roman" w:hAnsi="Times New Roman" w:cs="Times New Roman"/>
          <w:lang w:val="lv-LV"/>
        </w:rPr>
        <w:t xml:space="preserve">Skolēnu kopīgās idejas fiksē uz tāfeles. Pēc tam kopīgi ar skolēniem izstrādā kopienas definīciju. </w:t>
      </w:r>
    </w:p>
    <w:p w:rsidR="00E969A0" w:rsidRPr="00ED156F" w:rsidRDefault="00E969A0" w:rsidP="00E969A0">
      <w:pPr>
        <w:spacing w:after="200" w:line="276" w:lineRule="auto"/>
        <w:rPr>
          <w:rFonts w:ascii="Times New Roman" w:hAnsi="Times New Roman" w:cs="Times New Roman"/>
          <w:b/>
          <w:lang w:val="lv-LV"/>
        </w:rPr>
      </w:pPr>
    </w:p>
    <w:p w:rsidR="00E969A0" w:rsidRPr="00ED156F" w:rsidRDefault="00E969A0" w:rsidP="00E969A0">
      <w:pPr>
        <w:pStyle w:val="aktivitte"/>
      </w:pPr>
      <w:r w:rsidRPr="00ED156F">
        <w:t>3. aktivitāte. Pie kurām kopienām es piederu?</w:t>
      </w:r>
    </w:p>
    <w:p w:rsidR="00E969A0" w:rsidRPr="00ED156F" w:rsidRDefault="00E969A0" w:rsidP="00E969A0">
      <w:pPr>
        <w:spacing w:after="200" w:line="276" w:lineRule="auto"/>
        <w:rPr>
          <w:rFonts w:ascii="Times New Roman" w:eastAsia="Calibri Light" w:hAnsi="Times New Roman" w:cs="Times New Roman"/>
          <w:i/>
          <w:lang w:val="lv-LV"/>
        </w:rPr>
      </w:pPr>
      <w:r>
        <w:rPr>
          <w:rFonts w:ascii="Times New Roman" w:eastAsia="Wingdings" w:hAnsi="Times New Roman" w:cs="Times New Roman"/>
          <w:noProof/>
          <w:lang w:val="lv-LV" w:eastAsia="lv-LV"/>
        </w:rPr>
        <w:drawing>
          <wp:anchor distT="0" distB="0" distL="114300" distR="114300" simplePos="0" relativeHeight="251660288" behindDoc="0" locked="0" layoutInCell="1" allowOverlap="1">
            <wp:simplePos x="0" y="0"/>
            <wp:positionH relativeFrom="column">
              <wp:posOffset>4046220</wp:posOffset>
            </wp:positionH>
            <wp:positionV relativeFrom="paragraph">
              <wp:posOffset>405130</wp:posOffset>
            </wp:positionV>
            <wp:extent cx="2476500" cy="1379220"/>
            <wp:effectExtent l="19050" t="0" r="0" b="0"/>
            <wp:wrapSquare wrapText="bothSides"/>
            <wp:docPr id="2" name="Picture 2" descr="Reading a Mind Map - Simple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ing a Mind Map - SimpleMind"/>
                    <pic:cNvPicPr>
                      <a:picLocks noChangeAspect="1" noChangeArrowheads="1"/>
                    </pic:cNvPicPr>
                  </pic:nvPicPr>
                  <pic:blipFill>
                    <a:blip r:embed="rId11" cstate="print"/>
                    <a:srcRect/>
                    <a:stretch>
                      <a:fillRect/>
                    </a:stretch>
                  </pic:blipFill>
                  <pic:spPr bwMode="auto">
                    <a:xfrm>
                      <a:off x="0" y="0"/>
                      <a:ext cx="2476500" cy="1379220"/>
                    </a:xfrm>
                    <a:prstGeom prst="rect">
                      <a:avLst/>
                    </a:prstGeom>
                    <a:noFill/>
                  </pic:spPr>
                </pic:pic>
              </a:graphicData>
            </a:graphic>
          </wp:anchor>
        </w:drawing>
      </w:r>
      <w:r w:rsidRPr="00ED156F">
        <w:rPr>
          <w:rFonts w:ascii="Times New Roman" w:hAnsi="Times New Roman" w:cs="Times New Roman"/>
          <w:i/>
          <w:iCs/>
          <w:lang w:val="lv-LV"/>
        </w:rPr>
        <w:t>3. ak</w:t>
      </w:r>
      <w:r w:rsidRPr="00ED156F">
        <w:rPr>
          <w:rFonts w:ascii="Times New Roman" w:hAnsi="Times New Roman" w:cs="Times New Roman"/>
          <w:bCs/>
          <w:i/>
          <w:iCs/>
          <w:lang w:val="lv-LV"/>
        </w:rPr>
        <w:t>tivitātei nepieciešama balta A4 (der arī A5 ) izmēra lapa. Skolēni uz tās uzraksta savu vārdu un uzvārdu.</w:t>
      </w:r>
    </w:p>
    <w:p w:rsidR="00E969A0" w:rsidRPr="00ED156F" w:rsidRDefault="00E969A0" w:rsidP="00E969A0">
      <w:pPr>
        <w:spacing w:after="0"/>
        <w:rPr>
          <w:rFonts w:ascii="Times New Roman" w:hAnsi="Times New Roman" w:cs="Times New Roman"/>
          <w:lang w:val="lv-LV"/>
        </w:rPr>
      </w:pPr>
      <w:r w:rsidRPr="00ED156F">
        <w:rPr>
          <w:rFonts w:ascii="Times New Roman" w:hAnsi="Times New Roman" w:cs="Times New Roman"/>
          <w:b/>
          <w:lang w:val="lv-LV"/>
        </w:rPr>
        <w:t>[5. slaids]</w:t>
      </w:r>
      <w:r w:rsidRPr="00ED156F">
        <w:rPr>
          <w:rFonts w:ascii="Times New Roman" w:hAnsi="Times New Roman" w:cs="Times New Roman"/>
          <w:lang w:val="lv-LV"/>
        </w:rPr>
        <w:t xml:space="preserve"> Skolēni veido tīkla diagrammu, iezīmējot visas kopienas, pie kurām viņi pieder. Tad skolēni pāros aplūko, pie kādām kopienām pieder klases biedrs, un atzīmē kopienas, ar kurām ir saistīti abi. Skolēni izvēlas vienu kopienu un izstāsta klasei, kādēļ viņiem patīk būt šajā kopienā. Blakus attēls, kā izskatās tīkla diagramma, iespējams, skolēni to sapratīs kā domu karti. </w:t>
      </w:r>
    </w:p>
    <w:p w:rsidR="00E969A0" w:rsidRPr="00ED156F" w:rsidRDefault="00E969A0" w:rsidP="00E969A0">
      <w:pPr>
        <w:spacing w:after="200" w:line="276" w:lineRule="auto"/>
        <w:rPr>
          <w:rFonts w:ascii="Times New Roman" w:hAnsi="Times New Roman" w:cs="Times New Roman"/>
          <w:b/>
          <w:lang w:val="lv-LV"/>
        </w:rPr>
      </w:pPr>
    </w:p>
    <w:p w:rsidR="00E969A0" w:rsidRPr="00ED156F" w:rsidRDefault="00E969A0" w:rsidP="00E969A0">
      <w:pPr>
        <w:spacing w:after="200" w:line="276" w:lineRule="auto"/>
        <w:rPr>
          <w:rFonts w:ascii="Calibri Light" w:eastAsia="Calibri" w:hAnsi="Calibri Light" w:cs="Arial"/>
          <w:b/>
          <w:color w:val="000000" w:themeColor="text1"/>
          <w:lang w:val="lv-LV"/>
        </w:rPr>
      </w:pPr>
      <w:r w:rsidRPr="00ED156F">
        <w:rPr>
          <w:rFonts w:ascii="Times New Roman" w:hAnsi="Times New Roman" w:cs="Times New Roman"/>
          <w:b/>
          <w:lang w:val="lv-LV"/>
        </w:rPr>
        <w:t xml:space="preserve">4. aktivitāte. </w:t>
      </w:r>
      <w:r w:rsidRPr="00ED156F">
        <w:rPr>
          <w:rFonts w:ascii="Times New Roman" w:hAnsi="Times New Roman" w:cs="Times New Roman"/>
          <w:b/>
          <w:bCs/>
          <w:lang w:val="lv-LV"/>
        </w:rPr>
        <w:t xml:space="preserve">Deviņi rombi </w:t>
      </w:r>
      <w:r w:rsidRPr="00ED156F">
        <w:rPr>
          <w:rFonts w:ascii="Times New Roman" w:eastAsia="Times New Roman" w:hAnsi="Times New Roman" w:cs="Times New Roman"/>
          <w:b/>
          <w:bCs/>
          <w:color w:val="000000" w:themeColor="text1"/>
          <w:lang w:val="lv-LV"/>
        </w:rPr>
        <w:t>(ieteicamais laiks 5 min.)</w:t>
      </w:r>
    </w:p>
    <w:p w:rsidR="00E969A0" w:rsidRPr="00ED156F" w:rsidRDefault="00E969A0" w:rsidP="00E969A0">
      <w:pPr>
        <w:spacing w:after="200" w:line="276" w:lineRule="auto"/>
        <w:rPr>
          <w:rFonts w:ascii="Times New Roman" w:hAnsi="Times New Roman" w:cs="Times New Roman"/>
          <w:i/>
          <w:lang w:val="lv-LV"/>
        </w:rPr>
      </w:pPr>
      <w:r w:rsidRPr="00ED156F">
        <w:rPr>
          <w:rFonts w:ascii="Times New Roman" w:eastAsia="Calibri Light" w:hAnsi="Times New Roman" w:cs="Times New Roman"/>
          <w:i/>
          <w:iCs/>
          <w:lang w:val="lv-LV"/>
        </w:rPr>
        <w:t>4. ak</w:t>
      </w:r>
      <w:r w:rsidRPr="00ED156F">
        <w:rPr>
          <w:rFonts w:ascii="Times New Roman" w:eastAsia="Calibri Light" w:hAnsi="Times New Roman" w:cs="Times New Roman"/>
          <w:i/>
          <w:lang w:val="lv-LV"/>
        </w:rPr>
        <w:t xml:space="preserve">tivitātei nepieciešams 1. materiāls </w:t>
      </w:r>
      <w:r w:rsidRPr="00ED156F">
        <w:rPr>
          <w:rFonts w:ascii="Times New Roman" w:hAnsi="Times New Roman" w:cs="Times New Roman"/>
          <w:i/>
          <w:lang w:val="lv-LV"/>
        </w:rPr>
        <w:t xml:space="preserve">ar deviņu rombu uzdevumu </w:t>
      </w:r>
      <w:r w:rsidRPr="00ED156F">
        <w:rPr>
          <w:rFonts w:ascii="Times New Roman" w:hAnsi="Times New Roman" w:cs="Times New Roman"/>
          <w:i/>
          <w:iCs/>
          <w:lang w:val="lv-LV"/>
        </w:rPr>
        <w:t>“Kopiena</w:t>
      </w:r>
      <w:r w:rsidRPr="00ED156F">
        <w:rPr>
          <w:rFonts w:ascii="Times New Roman" w:hAnsi="Times New Roman" w:cs="Times New Roman"/>
          <w:i/>
          <w:lang w:val="lv-LV"/>
        </w:rPr>
        <w:t xml:space="preserve"> un darbs kopienas </w:t>
      </w:r>
      <w:r w:rsidRPr="00ED156F">
        <w:rPr>
          <w:rFonts w:ascii="Times New Roman" w:hAnsi="Times New Roman" w:cs="Times New Roman"/>
          <w:i/>
          <w:iCs/>
          <w:lang w:val="lv-LV"/>
        </w:rPr>
        <w:t>labā”.</w:t>
      </w:r>
      <w:r w:rsidRPr="00ED156F">
        <w:rPr>
          <w:rFonts w:ascii="Times New Roman" w:hAnsi="Times New Roman" w:cs="Times New Roman"/>
          <w:i/>
          <w:lang w:val="lv-LV"/>
        </w:rPr>
        <w:t xml:space="preserve"> Aicina skolēnus šīs lapas sagatavot darbam.</w:t>
      </w:r>
    </w:p>
    <w:p w:rsidR="00E969A0" w:rsidRDefault="00E969A0" w:rsidP="00E969A0">
      <w:pPr>
        <w:spacing w:after="160" w:line="259" w:lineRule="auto"/>
        <w:jc w:val="left"/>
        <w:rPr>
          <w:rFonts w:ascii="Times New Roman" w:eastAsia="Calibri Light" w:hAnsi="Times New Roman" w:cs="Times New Roman"/>
          <w:b/>
          <w:lang w:val="lv-LV"/>
        </w:rPr>
      </w:pPr>
      <w:r>
        <w:rPr>
          <w:rFonts w:ascii="Times New Roman" w:eastAsia="Calibri Light" w:hAnsi="Times New Roman" w:cs="Times New Roman"/>
          <w:b/>
          <w:lang w:val="lv-LV"/>
        </w:rPr>
        <w:br w:type="page"/>
      </w:r>
    </w:p>
    <w:p w:rsidR="00E969A0" w:rsidRPr="00ED156F" w:rsidRDefault="00E969A0" w:rsidP="00E969A0">
      <w:pPr>
        <w:spacing w:after="0" w:line="276" w:lineRule="auto"/>
        <w:rPr>
          <w:rFonts w:ascii="Times New Roman" w:eastAsia="Calibri Light" w:hAnsi="Times New Roman" w:cs="Times New Roman"/>
          <w:b/>
          <w:lang w:val="lv-LV"/>
        </w:rPr>
      </w:pPr>
      <w:r w:rsidRPr="00ED156F">
        <w:rPr>
          <w:rFonts w:ascii="Times New Roman" w:eastAsia="Calibri Light" w:hAnsi="Times New Roman" w:cs="Times New Roman"/>
          <w:b/>
          <w:lang w:val="lv-LV"/>
        </w:rPr>
        <w:lastRenderedPageBreak/>
        <w:t xml:space="preserve">[6. slaids] </w:t>
      </w:r>
      <w:r w:rsidRPr="00ED156F">
        <w:rPr>
          <w:rFonts w:ascii="Times New Roman" w:eastAsia="Calibri Light" w:hAnsi="Times New Roman" w:cs="Times New Roman"/>
          <w:lang w:val="lv-LV"/>
        </w:rPr>
        <w:t xml:space="preserve">Aicina skolēnus, </w:t>
      </w:r>
      <w:r w:rsidRPr="00ED156F">
        <w:rPr>
          <w:rFonts w:ascii="Times New Roman" w:hAnsi="Times New Roman" w:cs="Times New Roman"/>
          <w:lang w:val="lv-LV"/>
        </w:rPr>
        <w:t>izmantojot kārtis deviņu rombu uzdevumā sakārtot/sanumurēt šos deviņus rombus pēc to nozīmības (1- nenozīmīgs, 9 - nozīmīgs). Pēc tam kad skolēni ir izpildījuši uzdevumus, aicina atbildēt uz šādiem jautājumiem:</w:t>
      </w:r>
    </w:p>
    <w:p w:rsidR="00E969A0" w:rsidRPr="00ED156F" w:rsidRDefault="00E969A0" w:rsidP="00E969A0">
      <w:pPr>
        <w:numPr>
          <w:ilvl w:val="0"/>
          <w:numId w:val="63"/>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Kāpēc izvēlējies šādu kārtību? </w:t>
      </w:r>
    </w:p>
    <w:p w:rsidR="00E969A0" w:rsidRPr="00ED156F" w:rsidRDefault="00E969A0" w:rsidP="00E969A0">
      <w:pPr>
        <w:numPr>
          <w:ilvl w:val="0"/>
          <w:numId w:val="63"/>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Kas ir vissvarīgākais kopienas dzīvē? </w:t>
      </w:r>
    </w:p>
    <w:p w:rsidR="00E969A0" w:rsidRPr="00ED156F" w:rsidRDefault="00E969A0" w:rsidP="00E969A0">
      <w:pPr>
        <w:numPr>
          <w:ilvl w:val="0"/>
          <w:numId w:val="63"/>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Kāpēc tā uzskati? </w:t>
      </w:r>
    </w:p>
    <w:p w:rsidR="00E969A0" w:rsidRPr="00ED156F" w:rsidRDefault="00E969A0" w:rsidP="00E969A0">
      <w:pPr>
        <w:numPr>
          <w:ilvl w:val="0"/>
          <w:numId w:val="63"/>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Kādi tikumi ir vajadzīgi, lai kļūtu par tādiem cilvēkiem, kurus esi atzīmējis kā vissvarīgākos kopienā?</w:t>
      </w:r>
      <w:r w:rsidRPr="00ED156F">
        <w:rPr>
          <w:rFonts w:ascii="Times New Roman" w:eastAsia="Calibri Light" w:hAnsi="Times New Roman" w:cs="Times New Roman"/>
          <w:lang w:val="lv-LV"/>
        </w:rPr>
        <w:t xml:space="preserve"> </w:t>
      </w:r>
    </w:p>
    <w:p w:rsidR="00E969A0" w:rsidRPr="00ED156F" w:rsidRDefault="00E969A0" w:rsidP="00E969A0">
      <w:pPr>
        <w:spacing w:after="200" w:line="276" w:lineRule="auto"/>
        <w:rPr>
          <w:rFonts w:ascii="Times New Roman" w:hAnsi="Times New Roman" w:cs="Times New Roman"/>
          <w:b/>
          <w:lang w:val="lv-LV"/>
        </w:rPr>
      </w:pPr>
    </w:p>
    <w:p w:rsidR="00E969A0" w:rsidRPr="00ED156F" w:rsidRDefault="00E969A0" w:rsidP="00E969A0">
      <w:pPr>
        <w:pStyle w:val="aktivitte"/>
        <w:rPr>
          <w:rFonts w:eastAsia="Calibri" w:cs="Arial"/>
          <w:color w:val="000000" w:themeColor="text1"/>
        </w:rPr>
      </w:pPr>
      <w:r w:rsidRPr="00ED156F">
        <w:t xml:space="preserve">5. aktivitāte. Dienasgrāmatas ieraksts </w:t>
      </w:r>
      <w:r w:rsidRPr="00ED156F">
        <w:rPr>
          <w:rFonts w:eastAsia="Times New Roman"/>
          <w:bCs/>
          <w:color w:val="000000" w:themeColor="text1"/>
        </w:rPr>
        <w:t>(ieteicamais laiks 5 min.)</w:t>
      </w:r>
    </w:p>
    <w:p w:rsidR="00E969A0" w:rsidRPr="00ED156F" w:rsidRDefault="00E969A0" w:rsidP="00E969A0">
      <w:pPr>
        <w:spacing w:after="0" w:line="276" w:lineRule="auto"/>
        <w:rPr>
          <w:rFonts w:ascii="Times New Roman" w:hAnsi="Times New Roman" w:cs="Times New Roman"/>
          <w:lang w:val="lv-LV"/>
        </w:rPr>
      </w:pPr>
      <w:r w:rsidRPr="00ED156F">
        <w:rPr>
          <w:rFonts w:ascii="Times New Roman" w:hAnsi="Times New Roman" w:cs="Times New Roman"/>
          <w:b/>
          <w:lang w:val="lv-LV"/>
        </w:rPr>
        <w:t>[7. slaids]</w:t>
      </w:r>
      <w:r w:rsidRPr="00ED156F">
        <w:rPr>
          <w:rFonts w:ascii="Times New Roman" w:hAnsi="Times New Roman" w:cs="Times New Roman"/>
          <w:lang w:val="lv-LV"/>
        </w:rPr>
        <w:t xml:space="preserve"> Aicina skolēnus padomāt, kā viņi varētu izmantot savu unikālo raksturu, prasmes un iezīmes, lai sniegtu ieguldījumu savā kopienā?</w:t>
      </w:r>
      <w:r w:rsidRPr="00ED156F">
        <w:rPr>
          <w:rFonts w:ascii="Times New Roman" w:eastAsia="Calibri Light" w:hAnsi="Times New Roman" w:cs="Times New Roman"/>
          <w:lang w:val="lv-LV"/>
        </w:rPr>
        <w:t xml:space="preserve"> Skolēni </w:t>
      </w:r>
      <w:r w:rsidRPr="00ED156F">
        <w:rPr>
          <w:rFonts w:ascii="Times New Roman" w:hAnsi="Times New Roman" w:cs="Times New Roman"/>
          <w:lang w:val="lv-LV"/>
        </w:rPr>
        <w:t xml:space="preserve">izmanto materiāla “Kopiena un darbs kopienas labā” uzdevumu “Kas es esmu?” , lai pārskatītu savus talantus un rakstura iezīmes, un izveido dienasgrāmatas ierakstu, kas parāda: </w:t>
      </w:r>
    </w:p>
    <w:p w:rsidR="00E969A0" w:rsidRPr="00ED156F" w:rsidRDefault="00E969A0" w:rsidP="00E969A0">
      <w:pPr>
        <w:numPr>
          <w:ilvl w:val="0"/>
          <w:numId w:val="63"/>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kāds ir tavs ieguldījums dažādās kopienās, pie kurām tu patlaban piederi; </w:t>
      </w:r>
    </w:p>
    <w:p w:rsidR="00E969A0" w:rsidRPr="00ED156F" w:rsidRDefault="00E969A0" w:rsidP="00E969A0">
      <w:pPr>
        <w:numPr>
          <w:ilvl w:val="0"/>
          <w:numId w:val="63"/>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praktiskus veidus, kā tu varētu strādāt savu kopienu labā; </w:t>
      </w:r>
    </w:p>
    <w:p w:rsidR="00E969A0" w:rsidRPr="00ED156F" w:rsidRDefault="00E969A0" w:rsidP="00E969A0">
      <w:pPr>
        <w:numPr>
          <w:ilvl w:val="0"/>
          <w:numId w:val="63"/>
        </w:numPr>
        <w:spacing w:after="200" w:line="276" w:lineRule="auto"/>
        <w:contextualSpacing/>
        <w:rPr>
          <w:rFonts w:ascii="Times New Roman" w:eastAsia="Calibri Light" w:hAnsi="Times New Roman" w:cs="Times New Roman"/>
          <w:b/>
          <w:lang w:val="lv-LV"/>
        </w:rPr>
      </w:pPr>
      <w:r w:rsidRPr="00ED156F">
        <w:rPr>
          <w:rFonts w:ascii="Times New Roman" w:hAnsi="Times New Roman" w:cs="Times New Roman"/>
          <w:lang w:val="lv-LV"/>
        </w:rPr>
        <w:t>tikumus, kurus tu vēlētos attīstīt, lai sniegtu atbalstu savai kopienai.</w:t>
      </w:r>
    </w:p>
    <w:p w:rsidR="00E969A0" w:rsidRPr="00ED156F" w:rsidRDefault="00E969A0" w:rsidP="00E969A0">
      <w:pPr>
        <w:spacing w:after="200" w:line="276" w:lineRule="auto"/>
        <w:rPr>
          <w:rFonts w:ascii="Times New Roman" w:hAnsi="Times New Roman" w:cs="Times New Roman"/>
          <w:b/>
          <w:lang w:val="lv-LV"/>
        </w:rPr>
      </w:pPr>
    </w:p>
    <w:p w:rsidR="00E969A0" w:rsidRPr="00ED156F" w:rsidRDefault="00E969A0" w:rsidP="00E969A0">
      <w:pPr>
        <w:pStyle w:val="aktivitte"/>
        <w:rPr>
          <w:rFonts w:eastAsia="Calibri" w:cs="Arial"/>
          <w:color w:val="000000" w:themeColor="text1"/>
        </w:rPr>
      </w:pPr>
      <w:r w:rsidRPr="00ED156F">
        <w:t xml:space="preserve">Kopīgā noslēguma apspriede. </w:t>
      </w:r>
      <w:r w:rsidRPr="00ED156F">
        <w:rPr>
          <w:rFonts w:eastAsia="Times New Roman"/>
          <w:bCs/>
          <w:color w:val="000000" w:themeColor="text1"/>
        </w:rPr>
        <w:t>(ieteicamais laiks 5 min.)</w:t>
      </w:r>
    </w:p>
    <w:p w:rsidR="004C56E6" w:rsidRPr="00053A29" w:rsidRDefault="00E969A0" w:rsidP="00E969A0">
      <w:pPr>
        <w:spacing w:after="200" w:line="276" w:lineRule="auto"/>
        <w:rPr>
          <w:rFonts w:ascii="Times New Roman" w:hAnsi="Times New Roman" w:cs="Times New Roman"/>
        </w:rPr>
      </w:pPr>
      <w:r w:rsidRPr="00ED156F">
        <w:rPr>
          <w:rFonts w:ascii="Times New Roman" w:hAnsi="Times New Roman" w:cs="Times New Roman"/>
          <w:b/>
          <w:lang w:val="lv-LV"/>
        </w:rPr>
        <w:t>[8. slaids]</w:t>
      </w:r>
      <w:r w:rsidRPr="00ED156F">
        <w:rPr>
          <w:rFonts w:ascii="Times New Roman" w:hAnsi="Times New Roman" w:cs="Times New Roman"/>
          <w:lang w:val="lv-LV"/>
        </w:rPr>
        <w:t xml:space="preserve"> Kopā ar skolēniem pārrunā, kādos veidos viņi varētu paust galvenos tikumus – pateicību, draudzīgumu, cieņu, izpalīdzību, pārliecinātību, komandas darbu –, lai veicinātu pozitīvas kopienas veidošanos?</w:t>
      </w:r>
      <w:r w:rsidRPr="00ED156F">
        <w:rPr>
          <w:rFonts w:ascii="Times New Roman" w:eastAsia="Calibri Light" w:hAnsi="Times New Roman" w:cs="Times New Roman"/>
          <w:lang w:val="lv-LV"/>
        </w:rPr>
        <w:t xml:space="preserve"> </w:t>
      </w:r>
      <w:r w:rsidRPr="00ED156F">
        <w:rPr>
          <w:rFonts w:ascii="Times New Roman" w:hAnsi="Times New Roman" w:cs="Times New Roman"/>
          <w:lang w:val="lv-LV"/>
        </w:rPr>
        <w:t xml:space="preserve">Aicina skolēnus izvēlēties divus tikumus un izstāstīt šos piemērus klasei, pārrunāt tos. </w:t>
      </w: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A63" w:rsidRDefault="007C1A63" w:rsidP="00FE37EB">
      <w:pPr>
        <w:spacing w:after="0"/>
      </w:pPr>
      <w:r>
        <w:separator/>
      </w:r>
    </w:p>
  </w:endnote>
  <w:endnote w:type="continuationSeparator" w:id="0">
    <w:p w:rsidR="007C1A63" w:rsidRDefault="007C1A63" w:rsidP="00FE37EB">
      <w:pPr>
        <w:spacing w:after="0"/>
      </w:pPr>
      <w:r>
        <w:continuationSeparator/>
      </w:r>
    </w:p>
  </w:endnote>
  <w:endnote w:type="continuationNotice" w:id="1">
    <w:p w:rsidR="007C1A63" w:rsidRDefault="007C1A63">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A63" w:rsidRDefault="007C1A63" w:rsidP="00FE37EB">
      <w:pPr>
        <w:spacing w:after="0"/>
      </w:pPr>
      <w:r>
        <w:separator/>
      </w:r>
    </w:p>
  </w:footnote>
  <w:footnote w:type="continuationSeparator" w:id="0">
    <w:p w:rsidR="007C1A63" w:rsidRDefault="007C1A63" w:rsidP="00FE37EB">
      <w:pPr>
        <w:spacing w:after="0"/>
      </w:pPr>
      <w:r>
        <w:continuationSeparator/>
      </w:r>
    </w:p>
  </w:footnote>
  <w:footnote w:type="continuationNotice" w:id="1">
    <w:p w:rsidR="007C1A63" w:rsidRDefault="007C1A6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A0" w:rsidRPr="003A50C1" w:rsidRDefault="00E969A0" w:rsidP="003A50C1">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396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3A50C1">
      <w:t>5. klase</w:t>
    </w:r>
  </w:p>
  <w:p w:rsidR="00E969A0" w:rsidRPr="003A50C1" w:rsidRDefault="00E969A0" w:rsidP="003A50C1">
    <w:pPr>
      <w:pStyle w:val="A-galvene"/>
    </w:pPr>
    <w:r w:rsidRPr="003A50C1">
      <w:t>Tēma: Kopienas</w:t>
    </w:r>
  </w:p>
  <w:p w:rsidR="00E969A0" w:rsidRDefault="00E969A0" w:rsidP="003A50C1">
    <w:pPr>
      <w:pStyle w:val="A-galvene"/>
    </w:pPr>
    <w:r w:rsidRPr="003A50C1">
      <w:t xml:space="preserve">1. </w:t>
    </w:r>
    <w:r>
      <w:t>nodarbība</w:t>
    </w:r>
    <w:r w:rsidRPr="003A50C1">
      <w:t xml:space="preserve"> - Kopiena un darbs kopienas labā</w:t>
    </w:r>
  </w:p>
  <w:p w:rsidR="00E969A0" w:rsidRPr="003A50C1" w:rsidRDefault="00E969A0" w:rsidP="003A50C1">
    <w:pPr>
      <w:pStyle w:val="A-galvene"/>
    </w:pPr>
  </w:p>
  <w:p w:rsidR="00E969A0" w:rsidRPr="003A50C1" w:rsidRDefault="00E969A0" w:rsidP="003A50C1">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D2E210C"/>
    <w:multiLevelType w:val="hybridMultilevel"/>
    <w:tmpl w:val="F33CFACA"/>
    <w:lvl w:ilvl="0" w:tplc="9118DBFE">
      <w:numFmt w:val="bullet"/>
      <w:lvlText w:val="–"/>
      <w:lvlJc w:val="left"/>
      <w:pPr>
        <w:ind w:left="1080" w:hanging="360"/>
      </w:pPr>
      <w:rPr>
        <w:rFonts w:ascii="Calibri Light" w:eastAsiaTheme="minorHAnsi" w:hAnsi="Calibri Light" w:cs="Calibri Light" w:hint="default"/>
      </w:rPr>
    </w:lvl>
    <w:lvl w:ilvl="1" w:tplc="ACC0D8E8">
      <w:start w:val="1"/>
      <w:numFmt w:val="bullet"/>
      <w:lvlText w:val="o"/>
      <w:lvlJc w:val="left"/>
      <w:pPr>
        <w:ind w:left="1800" w:hanging="360"/>
      </w:pPr>
      <w:rPr>
        <w:rFonts w:ascii="Courier New" w:hAnsi="Courier New" w:hint="default"/>
      </w:rPr>
    </w:lvl>
    <w:lvl w:ilvl="2" w:tplc="BED468F0">
      <w:start w:val="1"/>
      <w:numFmt w:val="bullet"/>
      <w:lvlText w:val=""/>
      <w:lvlJc w:val="left"/>
      <w:pPr>
        <w:ind w:left="2520" w:hanging="360"/>
      </w:pPr>
      <w:rPr>
        <w:rFonts w:ascii="Wingdings" w:hAnsi="Wingdings" w:hint="default"/>
      </w:rPr>
    </w:lvl>
    <w:lvl w:ilvl="3" w:tplc="1E9E10F4">
      <w:start w:val="1"/>
      <w:numFmt w:val="bullet"/>
      <w:lvlText w:val=""/>
      <w:lvlJc w:val="left"/>
      <w:pPr>
        <w:ind w:left="3240" w:hanging="360"/>
      </w:pPr>
      <w:rPr>
        <w:rFonts w:ascii="Symbol" w:hAnsi="Symbol" w:hint="default"/>
      </w:rPr>
    </w:lvl>
    <w:lvl w:ilvl="4" w:tplc="9F9483C2">
      <w:start w:val="1"/>
      <w:numFmt w:val="bullet"/>
      <w:lvlText w:val="o"/>
      <w:lvlJc w:val="left"/>
      <w:pPr>
        <w:ind w:left="3960" w:hanging="360"/>
      </w:pPr>
      <w:rPr>
        <w:rFonts w:ascii="Courier New" w:hAnsi="Courier New" w:hint="default"/>
      </w:rPr>
    </w:lvl>
    <w:lvl w:ilvl="5" w:tplc="1CC2A69C">
      <w:start w:val="1"/>
      <w:numFmt w:val="bullet"/>
      <w:lvlText w:val=""/>
      <w:lvlJc w:val="left"/>
      <w:pPr>
        <w:ind w:left="4680" w:hanging="360"/>
      </w:pPr>
      <w:rPr>
        <w:rFonts w:ascii="Wingdings" w:hAnsi="Wingdings" w:hint="default"/>
      </w:rPr>
    </w:lvl>
    <w:lvl w:ilvl="6" w:tplc="4BCC68BC">
      <w:start w:val="1"/>
      <w:numFmt w:val="bullet"/>
      <w:lvlText w:val=""/>
      <w:lvlJc w:val="left"/>
      <w:pPr>
        <w:ind w:left="5400" w:hanging="360"/>
      </w:pPr>
      <w:rPr>
        <w:rFonts w:ascii="Symbol" w:hAnsi="Symbol" w:hint="default"/>
      </w:rPr>
    </w:lvl>
    <w:lvl w:ilvl="7" w:tplc="57F260DC">
      <w:start w:val="1"/>
      <w:numFmt w:val="bullet"/>
      <w:lvlText w:val="o"/>
      <w:lvlJc w:val="left"/>
      <w:pPr>
        <w:ind w:left="6120" w:hanging="360"/>
      </w:pPr>
      <w:rPr>
        <w:rFonts w:ascii="Courier New" w:hAnsi="Courier New" w:hint="default"/>
      </w:rPr>
    </w:lvl>
    <w:lvl w:ilvl="8" w:tplc="59208D42">
      <w:start w:val="1"/>
      <w:numFmt w:val="bullet"/>
      <w:lvlText w:val=""/>
      <w:lvlJc w:val="left"/>
      <w:pPr>
        <w:ind w:left="6840" w:hanging="360"/>
      </w:pPr>
      <w:rPr>
        <w:rFonts w:ascii="Wingdings" w:hAnsi="Wingdings" w:hint="default"/>
      </w:rPr>
    </w:lvl>
  </w:abstractNum>
  <w:abstractNum w:abstractNumId="356">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7">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9">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1">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2">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6"/>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60"/>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3"/>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8"/>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7"/>
  </w:num>
  <w:num w:numId="261">
    <w:abstractNumId w:val="45"/>
  </w:num>
  <w:num w:numId="262">
    <w:abstractNumId w:val="222"/>
  </w:num>
  <w:num w:numId="263">
    <w:abstractNumId w:val="338"/>
  </w:num>
  <w:num w:numId="264">
    <w:abstractNumId w:val="273"/>
  </w:num>
  <w:num w:numId="265">
    <w:abstractNumId w:val="244"/>
  </w:num>
  <w:num w:numId="266">
    <w:abstractNumId w:val="362"/>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9"/>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1"/>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 w:numId="364">
    <w:abstractNumId w:val="355"/>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7C1A63"/>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A63"/>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3B2"/>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69A0"/>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A0"/>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969A0"/>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969A0"/>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D788312B-CF13-4F81-A070-8225C561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3036</Words>
  <Characters>1731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4758</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2021-10-14T23:32:00Z</dcterms:created>
  <dcterms:modified xsi:type="dcterms:W3CDTF">2021-10-14T23:32:00Z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