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1C" w:rsidRPr="00ED156F" w:rsidRDefault="00211A1C" w:rsidP="00211A1C">
      <w:pPr>
        <w:pStyle w:val="1-3klase"/>
        <w:rPr>
          <w:rFonts w:ascii="Times New Roman" w:hAnsi="Times New Roman" w:cs="Times New Roman"/>
        </w:rPr>
      </w:pPr>
      <w:bookmarkStart w:id="0" w:name="_Toc84437410"/>
      <w:bookmarkStart w:id="1" w:name="_Toc84499509"/>
      <w:r w:rsidRPr="00ED156F">
        <w:rPr>
          <w:rFonts w:ascii="Times New Roman" w:hAnsi="Times New Roman" w:cs="Times New Roman"/>
        </w:rPr>
        <w:t>6. klase</w:t>
      </w:r>
      <w:bookmarkEnd w:id="0"/>
      <w:bookmarkEnd w:id="1"/>
    </w:p>
    <w:p w:rsidR="00211A1C" w:rsidRPr="00ED156F" w:rsidRDefault="00211A1C" w:rsidP="00211A1C">
      <w:pPr>
        <w:pStyle w:val="1-3tema"/>
        <w:rPr>
          <w:rFonts w:ascii="Times New Roman" w:hAnsi="Times New Roman" w:cs="Times New Roman"/>
        </w:rPr>
      </w:pPr>
      <w:bookmarkStart w:id="2" w:name="_Toc84437411"/>
      <w:bookmarkStart w:id="3" w:name="_Toc84499510"/>
      <w:r w:rsidRPr="00ED156F">
        <w:rPr>
          <w:rFonts w:ascii="Times New Roman" w:hAnsi="Times New Roman" w:cs="Times New Roman"/>
        </w:rPr>
        <w:t>Tēma: Rīkošanās ar naudu</w:t>
      </w:r>
      <w:bookmarkEnd w:id="2"/>
      <w:bookmarkEnd w:id="3"/>
    </w:p>
    <w:p w:rsidR="00211A1C" w:rsidRPr="00ED156F" w:rsidRDefault="00211A1C" w:rsidP="00211A1C">
      <w:pPr>
        <w:pStyle w:val="1-3stunda"/>
        <w:rPr>
          <w:rFonts w:ascii="Times New Roman" w:hAnsi="Times New Roman" w:cs="Times New Roman"/>
        </w:rPr>
      </w:pPr>
      <w:bookmarkStart w:id="4" w:name="_Toc84499511"/>
      <w:r w:rsidRPr="00ED156F">
        <w:rPr>
          <w:rFonts w:ascii="Times New Roman" w:hAnsi="Times New Roman" w:cs="Times New Roman"/>
        </w:rPr>
        <w:t>1. nodarbība - Vēlmes un vajadzības</w:t>
      </w:r>
      <w:bookmarkEnd w:id="4"/>
    </w:p>
    <w:p w:rsidR="00211A1C" w:rsidRDefault="00211A1C" w:rsidP="00211A1C">
      <w:pPr>
        <w:spacing w:after="0"/>
        <w:jc w:val="center"/>
        <w:rPr>
          <w:rFonts w:ascii="Times New Roman" w:hAnsi="Times New Roman" w:cs="Times New Roman"/>
          <w:b/>
          <w:lang w:val="lv-LV"/>
        </w:rPr>
      </w:pPr>
      <w:r w:rsidRPr="004676B9">
        <w:rPr>
          <w:rFonts w:ascii="Times New Roman" w:hAnsi="Times New Roman" w:cs="Times New Roman"/>
          <w:b/>
          <w:sz w:val="24"/>
          <w:lang w:val="lv-LV"/>
        </w:rPr>
        <w:t>Nodarbības atsegums</w:t>
      </w:r>
    </w:p>
    <w:p w:rsidR="00211A1C" w:rsidRDefault="00211A1C" w:rsidP="00211A1C">
      <w:pPr>
        <w:spacing w:after="0"/>
        <w:rPr>
          <w:rFonts w:ascii="Times New Roman" w:hAnsi="Times New Roman" w:cs="Times New Roman"/>
          <w:b/>
          <w:lang w:val="lv-LV"/>
        </w:rPr>
      </w:pPr>
    </w:p>
    <w:p w:rsidR="00211A1C" w:rsidRPr="00ED156F" w:rsidRDefault="00211A1C" w:rsidP="00211A1C">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211A1C" w:rsidRPr="00ED156F" w:rsidRDefault="00211A1C" w:rsidP="00211A1C">
      <w:pPr>
        <w:spacing w:after="0"/>
        <w:rPr>
          <w:rFonts w:ascii="Times New Roman" w:hAnsi="Times New Roman" w:cs="Times New Roman"/>
          <w:b/>
          <w:lang w:val="lv-LV"/>
        </w:rPr>
      </w:pPr>
      <w:r w:rsidRPr="00ED156F">
        <w:rPr>
          <w:rFonts w:ascii="Times New Roman" w:hAnsi="Times New Roman" w:cs="Times New Roman"/>
          <w:b/>
          <w:i/>
          <w:lang w:val="lv-LV"/>
        </w:rPr>
        <w:t>Skolēnam veidojas sapratne par to,</w:t>
      </w:r>
    </w:p>
    <w:p w:rsidR="00211A1C" w:rsidRPr="00ED156F" w:rsidRDefault="00211A1C" w:rsidP="00211A1C">
      <w:pPr>
        <w:pStyle w:val="Bulletline1"/>
        <w:numPr>
          <w:ilvl w:val="0"/>
          <w:numId w:val="24"/>
        </w:numPr>
        <w:rPr>
          <w:rFonts w:eastAsiaTheme="minorEastAsia"/>
        </w:rPr>
      </w:pPr>
      <w:r w:rsidRPr="00ED156F">
        <w:t>kādas ir naudas funkcijas un kādam nolūkam to izmanto;</w:t>
      </w:r>
    </w:p>
    <w:p w:rsidR="00211A1C" w:rsidRPr="00ED156F" w:rsidRDefault="00211A1C" w:rsidP="00211A1C">
      <w:pPr>
        <w:pStyle w:val="Bulletline1"/>
        <w:numPr>
          <w:ilvl w:val="0"/>
          <w:numId w:val="24"/>
        </w:numPr>
      </w:pPr>
      <w:r w:rsidRPr="00ED156F">
        <w:t>kāda ir budžeta plānošanas nozīme un tā īstenošana, risku pārvaldība;</w:t>
      </w:r>
    </w:p>
    <w:p w:rsidR="00211A1C" w:rsidRPr="00ED156F" w:rsidRDefault="00211A1C" w:rsidP="00211A1C">
      <w:pPr>
        <w:pStyle w:val="Bulletline1"/>
        <w:numPr>
          <w:ilvl w:val="0"/>
          <w:numId w:val="24"/>
        </w:numPr>
      </w:pPr>
      <w:r w:rsidRPr="00ED156F">
        <w:t>kur rodas nauda un kas ietekmē naudas tērēšanas paradumus.</w:t>
      </w:r>
    </w:p>
    <w:p w:rsidR="00211A1C" w:rsidRPr="00ED156F" w:rsidRDefault="00211A1C" w:rsidP="00211A1C">
      <w:pPr>
        <w:spacing w:after="0"/>
        <w:rPr>
          <w:rFonts w:ascii="Times New Roman" w:hAnsi="Times New Roman" w:cs="Times New Roman"/>
          <w:b/>
          <w:lang w:val="lv-LV"/>
        </w:rPr>
      </w:pPr>
      <w:r w:rsidRPr="00ED156F">
        <w:rPr>
          <w:rFonts w:ascii="Times New Roman" w:hAnsi="Times New Roman" w:cs="Times New Roman"/>
          <w:b/>
          <w:lang w:val="lv-LV"/>
        </w:rPr>
        <w:t>Skolēnam veidojas morālais ieradums</w:t>
      </w:r>
    </w:p>
    <w:p w:rsidR="00211A1C" w:rsidRPr="00ED156F" w:rsidRDefault="00211A1C" w:rsidP="00211A1C">
      <w:pPr>
        <w:pStyle w:val="bulletline"/>
        <w:rPr>
          <w:rFonts w:eastAsia="Calibri Light"/>
          <w:b/>
        </w:rPr>
      </w:pPr>
      <w:r w:rsidRPr="00ED156F">
        <w:t>izvērtēt un pārvaldīt riskus attiecībā uz finanšu lēmumiem, kurus jaunieši varētu pieņemt saistībā ar vērtībām un attieksmi pret finansēm, tostarp attiecībā uz parādiem;</w:t>
      </w:r>
      <w:r w:rsidRPr="00ED156F">
        <w:rPr>
          <w:b/>
        </w:rPr>
        <w:t xml:space="preserve"> </w:t>
      </w:r>
    </w:p>
    <w:p w:rsidR="00211A1C" w:rsidRPr="00ED156F" w:rsidRDefault="00211A1C" w:rsidP="00211A1C">
      <w:pPr>
        <w:pStyle w:val="bulletline"/>
        <w:rPr>
          <w:rFonts w:eastAsia="Calibri Light"/>
          <w:b/>
        </w:rPr>
      </w:pPr>
      <w:r w:rsidRPr="00ED156F">
        <w:t>kontrolēt emocijas attiecībā uz naudu;</w:t>
      </w:r>
      <w:r w:rsidRPr="00ED156F">
        <w:rPr>
          <w:b/>
        </w:rPr>
        <w:t xml:space="preserve"> </w:t>
      </w:r>
    </w:p>
    <w:p w:rsidR="00211A1C" w:rsidRPr="00ED156F" w:rsidRDefault="00211A1C" w:rsidP="00211A1C">
      <w:pPr>
        <w:pStyle w:val="bulletline"/>
        <w:rPr>
          <w:rFonts w:eastAsia="Calibri Light"/>
          <w:b/>
        </w:rPr>
      </w:pPr>
      <w:r w:rsidRPr="00ED156F">
        <w:t>izvērtēt sociālās un morālās dilemmas par naudas izmantošanu, tostarp reklāmu un vienaudžu ietekmi uz finanšu lēmumiem.</w:t>
      </w:r>
    </w:p>
    <w:p w:rsidR="00211A1C" w:rsidRDefault="00211A1C" w:rsidP="00211A1C">
      <w:pPr>
        <w:spacing w:after="0"/>
        <w:rPr>
          <w:rFonts w:ascii="Times New Roman" w:hAnsi="Times New Roman" w:cs="Times New Roman"/>
          <w:b/>
          <w:lang w:val="lv-LV"/>
        </w:rPr>
      </w:pPr>
    </w:p>
    <w:p w:rsidR="00211A1C" w:rsidRPr="00ED156F" w:rsidRDefault="00211A1C" w:rsidP="00211A1C">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nauda, vērtība, barters, ierobežots, ienākumi, avots, izdevumi, saprātīgs, finanses.</w:t>
      </w:r>
    </w:p>
    <w:p w:rsidR="00211A1C" w:rsidRDefault="00211A1C" w:rsidP="00211A1C">
      <w:pPr>
        <w:spacing w:after="0"/>
        <w:jc w:val="center"/>
        <w:rPr>
          <w:rFonts w:ascii="Times New Roman" w:hAnsi="Times New Roman" w:cs="Times New Roman"/>
          <w:b/>
          <w:bCs/>
          <w:lang w:val="lv-LV"/>
        </w:rPr>
      </w:pPr>
    </w:p>
    <w:p w:rsidR="00211A1C" w:rsidRPr="005C2A23" w:rsidRDefault="00211A1C" w:rsidP="00211A1C">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211A1C" w:rsidRPr="00F82682" w:rsidTr="00951E7C">
        <w:tc>
          <w:tcPr>
            <w:tcW w:w="634" w:type="pct"/>
            <w:tcBorders>
              <w:top w:val="single" w:sz="4" w:space="0" w:color="auto"/>
              <w:bottom w:val="single" w:sz="4" w:space="0" w:color="auto"/>
            </w:tcBorders>
          </w:tcPr>
          <w:p w:rsidR="00211A1C" w:rsidRPr="00F82682" w:rsidRDefault="00211A1C"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211A1C" w:rsidRPr="00F82682" w:rsidRDefault="00211A1C"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211A1C" w:rsidRPr="00F82682" w:rsidRDefault="00211A1C"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211A1C" w:rsidRPr="00F82682" w:rsidTr="00951E7C">
        <w:tc>
          <w:tcPr>
            <w:tcW w:w="634" w:type="pct"/>
            <w:tcBorders>
              <w:top w:val="single" w:sz="4" w:space="0" w:color="auto"/>
            </w:tcBorders>
          </w:tcPr>
          <w:p w:rsidR="00211A1C" w:rsidRPr="00B85A99" w:rsidRDefault="00211A1C"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211A1C" w:rsidRPr="00DD2552" w:rsidRDefault="00211A1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2552">
              <w:rPr>
                <w:b w:val="0"/>
                <w:bCs w:val="0"/>
                <w:sz w:val="22"/>
                <w:szCs w:val="22"/>
              </w:rPr>
              <w:t>Cilvēka cieņa, brīvība, ģimene</w:t>
            </w:r>
          </w:p>
        </w:tc>
        <w:tc>
          <w:tcPr>
            <w:tcW w:w="2183" w:type="pct"/>
            <w:tcBorders>
              <w:top w:val="single" w:sz="4" w:space="0" w:color="auto"/>
            </w:tcBorders>
          </w:tcPr>
          <w:p w:rsidR="00211A1C" w:rsidRPr="00DD2552" w:rsidRDefault="00211A1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2552">
              <w:rPr>
                <w:b w:val="0"/>
                <w:bCs w:val="0"/>
                <w:sz w:val="22"/>
                <w:szCs w:val="22"/>
              </w:rPr>
              <w:t xml:space="preserve">Atbildība, </w:t>
            </w:r>
            <w:r>
              <w:rPr>
                <w:b w:val="0"/>
                <w:bCs w:val="0"/>
                <w:sz w:val="22"/>
                <w:szCs w:val="22"/>
              </w:rPr>
              <w:t xml:space="preserve">cilvēka daba, </w:t>
            </w:r>
            <w:r w:rsidRPr="00DD2552">
              <w:rPr>
                <w:b w:val="0"/>
                <w:bCs w:val="0"/>
                <w:sz w:val="22"/>
                <w:szCs w:val="22"/>
              </w:rPr>
              <w:t xml:space="preserve">patiesība </w:t>
            </w:r>
          </w:p>
        </w:tc>
      </w:tr>
      <w:tr w:rsidR="00211A1C" w:rsidRPr="00F82682" w:rsidTr="00951E7C">
        <w:tc>
          <w:tcPr>
            <w:tcW w:w="634" w:type="pct"/>
            <w:tcBorders>
              <w:bottom w:val="single" w:sz="4" w:space="0" w:color="auto"/>
            </w:tcBorders>
          </w:tcPr>
          <w:p w:rsidR="00211A1C" w:rsidRPr="00B85A99" w:rsidRDefault="00211A1C"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211A1C" w:rsidRPr="00DD2552" w:rsidRDefault="00211A1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2552">
              <w:rPr>
                <w:b w:val="0"/>
                <w:bCs w:val="0"/>
                <w:sz w:val="22"/>
                <w:szCs w:val="22"/>
              </w:rPr>
              <w:t xml:space="preserve">Atbildība, līdzcietība, solidaritāte </w:t>
            </w:r>
          </w:p>
        </w:tc>
        <w:tc>
          <w:tcPr>
            <w:tcW w:w="2183" w:type="pct"/>
            <w:tcBorders>
              <w:bottom w:val="single" w:sz="4" w:space="0" w:color="auto"/>
            </w:tcBorders>
          </w:tcPr>
          <w:p w:rsidR="00211A1C" w:rsidRPr="00DD2552" w:rsidRDefault="00211A1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2552">
              <w:rPr>
                <w:b w:val="0"/>
                <w:bCs w:val="0"/>
                <w:sz w:val="22"/>
                <w:szCs w:val="22"/>
              </w:rPr>
              <w:t>Dāsnums, pateicīgums</w:t>
            </w:r>
          </w:p>
        </w:tc>
      </w:tr>
    </w:tbl>
    <w:p w:rsidR="00211A1C" w:rsidRPr="00ED156F" w:rsidRDefault="00211A1C" w:rsidP="00211A1C">
      <w:pPr>
        <w:spacing w:after="0"/>
        <w:rPr>
          <w:rFonts w:ascii="Times New Roman" w:hAnsi="Times New Roman" w:cs="Times New Roman"/>
          <w:b/>
          <w:lang w:val="lv-LV"/>
        </w:rPr>
      </w:pPr>
    </w:p>
    <w:p w:rsidR="00211A1C" w:rsidRPr="00ED156F" w:rsidRDefault="00211A1C" w:rsidP="00211A1C">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211A1C" w:rsidRPr="00ED156F" w:rsidRDefault="00211A1C" w:rsidP="00211A1C">
      <w:pPr>
        <w:pStyle w:val="Bulletline1"/>
        <w:numPr>
          <w:ilvl w:val="0"/>
          <w:numId w:val="24"/>
        </w:numPr>
        <w:rPr>
          <w:rFonts w:eastAsia="Calibri Light"/>
          <w:b/>
        </w:rPr>
      </w:pPr>
      <w:r w:rsidRPr="00ED156F">
        <w:rPr>
          <w:i/>
        </w:rPr>
        <w:t>PowerPoint</w:t>
      </w:r>
      <w:r w:rsidRPr="00ED156F">
        <w:t xml:space="preserve"> prezentācija “Vēlmes un vajadzības”.</w:t>
      </w:r>
    </w:p>
    <w:p w:rsidR="00211A1C" w:rsidRPr="00ED156F" w:rsidRDefault="00211A1C" w:rsidP="00211A1C">
      <w:pPr>
        <w:pStyle w:val="Bulletline1"/>
        <w:numPr>
          <w:ilvl w:val="0"/>
          <w:numId w:val="24"/>
        </w:numPr>
        <w:rPr>
          <w:rFonts w:asciiTheme="minorHAnsi" w:eastAsiaTheme="minorEastAsia" w:hAnsiTheme="minorHAnsi" w:cstheme="minorBidi"/>
          <w:b/>
        </w:rPr>
      </w:pPr>
      <w:r w:rsidRPr="00ED156F">
        <w:t>“Vēlmes un vajadzības” – attēli</w:t>
      </w:r>
      <w:r>
        <w:t xml:space="preserve"> (1. materiāls).</w:t>
      </w:r>
      <w:r w:rsidRPr="00ED156F">
        <w:t xml:space="preserve"> Katram skolēnam nepieciešama sava kopija.</w:t>
      </w:r>
    </w:p>
    <w:p w:rsidR="00211A1C" w:rsidRDefault="00211A1C" w:rsidP="00211A1C">
      <w:pPr>
        <w:pStyle w:val="Bulletline1"/>
        <w:ind w:left="360" w:firstLine="0"/>
        <w:rPr>
          <w:b/>
        </w:rPr>
      </w:pPr>
    </w:p>
    <w:p w:rsidR="00211A1C" w:rsidRPr="00ED156F" w:rsidRDefault="00211A1C" w:rsidP="00211A1C">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211A1C" w:rsidRPr="00ED156F" w:rsidRDefault="00211A1C" w:rsidP="00211A1C">
      <w:pPr>
        <w:pStyle w:val="ListParagraph"/>
        <w:numPr>
          <w:ilvl w:val="0"/>
          <w:numId w:val="253"/>
        </w:numPr>
        <w:rPr>
          <w:rFonts w:eastAsia="Calibri Light"/>
        </w:rPr>
      </w:pPr>
      <w:r w:rsidRPr="00ED156F">
        <w:t xml:space="preserve">Kur rodas nauda? </w:t>
      </w:r>
    </w:p>
    <w:p w:rsidR="00211A1C" w:rsidRPr="00ED156F" w:rsidRDefault="00211A1C" w:rsidP="00211A1C">
      <w:pPr>
        <w:pStyle w:val="ListParagraph"/>
        <w:numPr>
          <w:ilvl w:val="0"/>
          <w:numId w:val="253"/>
        </w:numPr>
        <w:rPr>
          <w:rFonts w:eastAsia="Calibri Light"/>
        </w:rPr>
      </w:pPr>
      <w:r w:rsidRPr="00ED156F">
        <w:t xml:space="preserve">Kāpēc mums vajadzīga nauda? </w:t>
      </w:r>
    </w:p>
    <w:p w:rsidR="00211A1C" w:rsidRPr="00ED156F" w:rsidRDefault="00211A1C" w:rsidP="00211A1C">
      <w:pPr>
        <w:pStyle w:val="ListParagraph"/>
        <w:numPr>
          <w:ilvl w:val="0"/>
          <w:numId w:val="253"/>
        </w:numPr>
        <w:rPr>
          <w:rFonts w:eastAsia="Calibri Light"/>
        </w:rPr>
      </w:pPr>
      <w:r w:rsidRPr="00ED156F">
        <w:t xml:space="preserve">Kāda ir atšķirība starp vēlmēm un vajadzībām? </w:t>
      </w:r>
    </w:p>
    <w:p w:rsidR="00211A1C" w:rsidRPr="00ED156F" w:rsidRDefault="00211A1C" w:rsidP="00211A1C">
      <w:pPr>
        <w:pStyle w:val="ListParagraph"/>
        <w:numPr>
          <w:ilvl w:val="0"/>
          <w:numId w:val="253"/>
        </w:numPr>
        <w:rPr>
          <w:rFonts w:eastAsia="Calibri Light"/>
        </w:rPr>
      </w:pPr>
      <w:r w:rsidRPr="00ED156F">
        <w:t xml:space="preserve">Kādiem mērķiem tu tērē savu naudu? </w:t>
      </w:r>
    </w:p>
    <w:p w:rsidR="00211A1C" w:rsidRPr="00ED156F" w:rsidRDefault="00211A1C" w:rsidP="00211A1C">
      <w:pPr>
        <w:pStyle w:val="ListParagraph"/>
        <w:numPr>
          <w:ilvl w:val="0"/>
          <w:numId w:val="253"/>
        </w:numPr>
        <w:rPr>
          <w:rFonts w:eastAsia="Calibri Light"/>
        </w:rPr>
      </w:pPr>
      <w:r w:rsidRPr="00ED156F">
        <w:t xml:space="preserve">Kas ietekmē tavus lēmumus attiecībā uz naudu? </w:t>
      </w:r>
    </w:p>
    <w:p w:rsidR="00211A1C" w:rsidRPr="00ED156F" w:rsidRDefault="00211A1C" w:rsidP="00211A1C">
      <w:pPr>
        <w:pStyle w:val="ListParagraph"/>
        <w:numPr>
          <w:ilvl w:val="0"/>
          <w:numId w:val="253"/>
        </w:numPr>
      </w:pPr>
      <w:r w:rsidRPr="00ED156F">
        <w:t>Kuras no šīm ietekmēm ir visspēcīgākās</w:t>
      </w:r>
    </w:p>
    <w:p w:rsidR="00211A1C" w:rsidRDefault="00211A1C" w:rsidP="00211A1C">
      <w:pPr>
        <w:pStyle w:val="aktivitte"/>
        <w:spacing w:after="0"/>
        <w:jc w:val="center"/>
        <w:rPr>
          <w:sz w:val="24"/>
        </w:rPr>
      </w:pPr>
    </w:p>
    <w:p w:rsidR="00211A1C" w:rsidRPr="004534A3" w:rsidRDefault="00211A1C" w:rsidP="00211A1C">
      <w:pPr>
        <w:pStyle w:val="aktivitte"/>
        <w:pBdr>
          <w:bottom w:val="single" w:sz="4" w:space="1" w:color="auto"/>
        </w:pBdr>
        <w:spacing w:after="360"/>
        <w:jc w:val="center"/>
        <w:rPr>
          <w:sz w:val="24"/>
        </w:rPr>
      </w:pPr>
    </w:p>
    <w:p w:rsidR="00211A1C" w:rsidRPr="00ED156F" w:rsidRDefault="00211A1C" w:rsidP="00211A1C">
      <w:pPr>
        <w:pStyle w:val="aktivitte"/>
        <w:spacing w:after="360"/>
        <w:jc w:val="center"/>
      </w:pPr>
      <w:r w:rsidRPr="004534A3">
        <w:rPr>
          <w:sz w:val="24"/>
        </w:rPr>
        <w:t>Mācību aktivitātes</w:t>
      </w:r>
    </w:p>
    <w:p w:rsidR="00211A1C" w:rsidRPr="00ED156F" w:rsidRDefault="00211A1C" w:rsidP="00211A1C">
      <w:pPr>
        <w:pStyle w:val="aktivitte"/>
        <w:rPr>
          <w:rFonts w:eastAsia="Calibri" w:cs="Arial"/>
          <w:color w:val="000000" w:themeColor="text1"/>
        </w:rPr>
      </w:pPr>
      <w:r w:rsidRPr="00ED156F">
        <w:t xml:space="preserve">Ierosme. Konflikts par naudu </w:t>
      </w:r>
      <w:r w:rsidRPr="00ED156F">
        <w:rPr>
          <w:rFonts w:eastAsia="Times New Roman"/>
          <w:bCs/>
          <w:color w:val="000000" w:themeColor="text1"/>
        </w:rPr>
        <w:t>(ieteicamais laiks 3-5 min.)</w:t>
      </w:r>
    </w:p>
    <w:p w:rsidR="00211A1C" w:rsidRPr="00ED156F" w:rsidRDefault="00211A1C" w:rsidP="00211A1C">
      <w:pPr>
        <w:spacing w:after="200" w:line="276" w:lineRule="auto"/>
        <w:rPr>
          <w:rFonts w:ascii="Times New Roman" w:hAnsi="Times New Roman" w:cs="Times New Roman"/>
          <w:lang w:val="lv-LV"/>
        </w:rPr>
      </w:pPr>
      <w:r w:rsidRPr="00ED156F">
        <w:rPr>
          <w:rFonts w:ascii="Times New Roman" w:hAnsi="Times New Roman" w:cs="Times New Roman"/>
          <w:b/>
          <w:lang w:val="lv-LV"/>
        </w:rPr>
        <w:t>[2. slaids]</w:t>
      </w:r>
      <w:r w:rsidRPr="00ED156F">
        <w:rPr>
          <w:rFonts w:ascii="Times New Roman" w:hAnsi="Times New Roman" w:cs="Times New Roman"/>
          <w:lang w:val="lv-LV"/>
        </w:rPr>
        <w:t xml:space="preserve"> Skolotājs vaicā skolēniem, vai kāds no viņiem ir kaut reizi sastrīdējies ar saviem vecākiem vai aprūpētājiem par naudu un par to, cik daudz viņi tērē. Kas bija nesaskaņu pamatā? Aicina skolēnus savā pieredzē dalīties ar savu blakussēdētāju. </w:t>
      </w:r>
    </w:p>
    <w:p w:rsidR="00211A1C" w:rsidRDefault="00211A1C" w:rsidP="00211A1C">
      <w:pPr>
        <w:pStyle w:val="aktivitte"/>
      </w:pPr>
    </w:p>
    <w:p w:rsidR="00211A1C" w:rsidRDefault="00211A1C" w:rsidP="00211A1C">
      <w:pPr>
        <w:spacing w:after="160" w:line="259" w:lineRule="auto"/>
        <w:jc w:val="left"/>
        <w:rPr>
          <w:rFonts w:ascii="Times New Roman" w:hAnsi="Times New Roman" w:cs="Times New Roman"/>
          <w:b/>
          <w:lang w:val="lv-LV"/>
        </w:rPr>
      </w:pPr>
      <w:r>
        <w:br w:type="page"/>
      </w:r>
    </w:p>
    <w:p w:rsidR="00211A1C" w:rsidRPr="00ED156F" w:rsidRDefault="00211A1C" w:rsidP="00211A1C">
      <w:pPr>
        <w:pStyle w:val="aktivitte"/>
        <w:rPr>
          <w:rFonts w:eastAsia="Calibri" w:cs="Arial"/>
          <w:color w:val="000000" w:themeColor="text1"/>
        </w:rPr>
      </w:pPr>
      <w:r w:rsidRPr="00ED156F">
        <w:lastRenderedPageBreak/>
        <w:t xml:space="preserve">1. aktivitāte. Par savu naudu </w:t>
      </w:r>
      <w:r w:rsidRPr="00ED156F">
        <w:rPr>
          <w:rFonts w:eastAsia="Times New Roman"/>
          <w:bCs/>
          <w:color w:val="000000" w:themeColor="text1"/>
        </w:rPr>
        <w:t>(ieteicamais laiks 10 min.)</w:t>
      </w:r>
    </w:p>
    <w:p w:rsidR="00211A1C" w:rsidRPr="00ED156F" w:rsidRDefault="00211A1C" w:rsidP="00211A1C">
      <w:pPr>
        <w:spacing w:after="200" w:line="276" w:lineRule="auto"/>
        <w:rPr>
          <w:rFonts w:ascii="Times New Roman" w:hAnsi="Times New Roman" w:cs="Times New Roman"/>
          <w:i/>
          <w:lang w:val="lv-LV"/>
        </w:rPr>
      </w:pPr>
      <w:r w:rsidRPr="00ED156F">
        <w:rPr>
          <w:rFonts w:ascii="Times New Roman" w:hAnsi="Times New Roman" w:cs="Times New Roman"/>
          <w:i/>
          <w:lang w:val="lv-LV"/>
        </w:rPr>
        <w:t>Aktivitātei nepieciešama kāda mazāka izmēra lapa. Skolotājs aicina uz lapas uzrakstīt savu vārdu un uzvārdu.</w:t>
      </w:r>
    </w:p>
    <w:p w:rsidR="00211A1C" w:rsidRPr="00ED156F" w:rsidRDefault="00211A1C" w:rsidP="00211A1C">
      <w:pPr>
        <w:spacing w:after="0" w:line="276" w:lineRule="auto"/>
        <w:rPr>
          <w:rFonts w:ascii="Times New Roman" w:hAnsi="Times New Roman" w:cs="Times New Roman"/>
          <w:lang w:val="lv-LV"/>
        </w:rPr>
      </w:pPr>
      <w:r w:rsidRPr="00ED156F">
        <w:rPr>
          <w:rFonts w:ascii="Times New Roman" w:hAnsi="Times New Roman" w:cs="Times New Roman"/>
          <w:b/>
          <w:lang w:val="lv-LV"/>
        </w:rPr>
        <w:t xml:space="preserve">[3. slaids] </w:t>
      </w:r>
      <w:r w:rsidRPr="00ED156F">
        <w:rPr>
          <w:rFonts w:ascii="Times New Roman" w:hAnsi="Times New Roman" w:cs="Times New Roman"/>
          <w:lang w:val="lv-LV"/>
        </w:rPr>
        <w:t>Skolotājs aicina skolēnus padomāt par šādiem jautājumiem:</w:t>
      </w:r>
    </w:p>
    <w:p w:rsidR="00211A1C" w:rsidRPr="00ED156F" w:rsidRDefault="00211A1C" w:rsidP="00211A1C">
      <w:pPr>
        <w:pStyle w:val="NoSpacing"/>
        <w:spacing w:line="276" w:lineRule="auto"/>
        <w:rPr>
          <w:rFonts w:ascii="Times New Roman" w:hAnsi="Times New Roman" w:cs="Times New Roman"/>
        </w:rPr>
      </w:pPr>
      <w:r w:rsidRPr="00ED156F">
        <w:rPr>
          <w:rFonts w:ascii="Times New Roman" w:hAnsi="Times New Roman" w:cs="Times New Roman"/>
        </w:rPr>
        <w:t xml:space="preserve">- Kur rodas tava nauda (vai nauda, kas ir taviem vecākiem)? </w:t>
      </w:r>
    </w:p>
    <w:p w:rsidR="00211A1C" w:rsidRPr="00ED156F" w:rsidRDefault="00211A1C" w:rsidP="00211A1C">
      <w:pPr>
        <w:pStyle w:val="NoSpacing"/>
        <w:spacing w:line="276" w:lineRule="auto"/>
        <w:rPr>
          <w:rFonts w:ascii="Times New Roman" w:hAnsi="Times New Roman" w:cs="Times New Roman"/>
        </w:rPr>
      </w:pPr>
      <w:r w:rsidRPr="00ED156F">
        <w:rPr>
          <w:rFonts w:ascii="Times New Roman" w:hAnsi="Times New Roman" w:cs="Times New Roman"/>
        </w:rPr>
        <w:t xml:space="preserve">- Kādiem mērķiem tu tērē savu naudu? </w:t>
      </w:r>
    </w:p>
    <w:p w:rsidR="00211A1C" w:rsidRPr="00ED156F" w:rsidRDefault="00211A1C" w:rsidP="00211A1C">
      <w:pPr>
        <w:pStyle w:val="NoSpacing"/>
        <w:spacing w:line="276" w:lineRule="auto"/>
        <w:rPr>
          <w:rFonts w:ascii="Times New Roman" w:hAnsi="Times New Roman" w:cs="Times New Roman"/>
        </w:rPr>
      </w:pPr>
      <w:r w:rsidRPr="00ED156F">
        <w:rPr>
          <w:rFonts w:ascii="Times New Roman" w:hAnsi="Times New Roman" w:cs="Times New Roman"/>
        </w:rPr>
        <w:t xml:space="preserve">- Kādi izdevumi tev (vai tavai ģimenei) ir? </w:t>
      </w:r>
    </w:p>
    <w:p w:rsidR="00211A1C" w:rsidRPr="00ED156F" w:rsidRDefault="00211A1C" w:rsidP="00211A1C">
      <w:pPr>
        <w:spacing w:after="200"/>
        <w:rPr>
          <w:rFonts w:ascii="Times New Roman" w:eastAsia="Calibri Light" w:hAnsi="Times New Roman" w:cs="Times New Roman"/>
          <w:lang w:val="lv-LV"/>
        </w:rPr>
      </w:pPr>
      <w:r w:rsidRPr="00ED156F">
        <w:rPr>
          <w:rFonts w:ascii="Times New Roman" w:hAnsi="Times New Roman" w:cs="Times New Roman"/>
          <w:lang w:val="lv-LV"/>
        </w:rPr>
        <w:t>- Kā mēs nosakām prioritātes, kādiem nolūkiem tērēt naudu?</w:t>
      </w:r>
    </w:p>
    <w:p w:rsidR="00211A1C" w:rsidRPr="00ED156F" w:rsidRDefault="00211A1C" w:rsidP="00211A1C">
      <w:pPr>
        <w:spacing w:after="200" w:line="276" w:lineRule="auto"/>
        <w:rPr>
          <w:rFonts w:ascii="Times New Roman" w:hAnsi="Times New Roman" w:cs="Times New Roman"/>
          <w:lang w:val="lv-LV"/>
        </w:rPr>
      </w:pPr>
      <w:r w:rsidRPr="00ED156F">
        <w:rPr>
          <w:rFonts w:ascii="Times New Roman" w:hAnsi="Times New Roman" w:cs="Times New Roman"/>
          <w:b/>
          <w:lang w:val="lv-LV"/>
        </w:rPr>
        <w:t>[4. slaids]</w:t>
      </w:r>
      <w:r w:rsidRPr="00ED156F">
        <w:rPr>
          <w:rFonts w:ascii="Times New Roman" w:hAnsi="Times New Roman" w:cs="Times New Roman"/>
          <w:lang w:val="lv-LV"/>
        </w:rPr>
        <w:t xml:space="preserve"> Skolēni uz lapas uzraksta,  kam viņi un viņu ģimene tērē naudu. Sašķiro sarakstā iekļautās vienības vēlmēs un vajadzībās (vai greznībā/nepieciešamībā).</w:t>
      </w:r>
    </w:p>
    <w:p w:rsidR="00211A1C" w:rsidRPr="00ED156F" w:rsidRDefault="00211A1C" w:rsidP="00211A1C">
      <w:pPr>
        <w:spacing w:after="0" w:line="276" w:lineRule="auto"/>
        <w:rPr>
          <w:rFonts w:ascii="Times New Roman" w:eastAsia="Calibri Light" w:hAnsi="Times New Roman" w:cs="Times New Roman"/>
          <w:lang w:val="lv-LV"/>
        </w:rPr>
      </w:pPr>
      <w:r w:rsidRPr="00ED156F">
        <w:rPr>
          <w:rFonts w:ascii="Times New Roman" w:hAnsi="Times New Roman" w:cs="Times New Roman"/>
          <w:b/>
          <w:lang w:val="lv-LV"/>
        </w:rPr>
        <w:t xml:space="preserve">[5. slaids] </w:t>
      </w:r>
      <w:r w:rsidRPr="00ED156F">
        <w:rPr>
          <w:rFonts w:ascii="Times New Roman" w:hAnsi="Times New Roman" w:cs="Times New Roman"/>
          <w:lang w:val="lv-LV"/>
        </w:rPr>
        <w:t>Kopā ar skolēniem diskutē par šādiem jautājumiem un to ko skolēni ir uzrakstījuši uz lapas. Aicina skolēnus brīvprātīgi dalīties savā pieredzē:</w:t>
      </w:r>
    </w:p>
    <w:p w:rsidR="00211A1C" w:rsidRPr="00ED156F" w:rsidRDefault="00211A1C" w:rsidP="00211A1C">
      <w:pPr>
        <w:pStyle w:val="Bulletline1"/>
        <w:numPr>
          <w:ilvl w:val="0"/>
          <w:numId w:val="24"/>
        </w:numPr>
        <w:rPr>
          <w:rFonts w:eastAsia="Calibri Light"/>
        </w:rPr>
      </w:pPr>
      <w:r w:rsidRPr="00ED156F">
        <w:t xml:space="preserve">Kādi tikumi palīdz izlemt, vai kaut kas ir vēlme vai vajadzība? </w:t>
      </w:r>
    </w:p>
    <w:p w:rsidR="00211A1C" w:rsidRPr="00ED156F" w:rsidRDefault="00211A1C" w:rsidP="00211A1C">
      <w:pPr>
        <w:pStyle w:val="Bulletline1"/>
        <w:numPr>
          <w:ilvl w:val="0"/>
          <w:numId w:val="24"/>
        </w:numPr>
        <w:rPr>
          <w:rFonts w:eastAsia="Calibri Light"/>
        </w:rPr>
      </w:pPr>
      <w:r w:rsidRPr="00ED156F">
        <w:t xml:space="preserve">Kā mēs varētu saprast, vai pirkums ir patiešām nepieciešams? </w:t>
      </w:r>
    </w:p>
    <w:p w:rsidR="00211A1C" w:rsidRPr="00ED156F" w:rsidRDefault="00211A1C" w:rsidP="00211A1C">
      <w:pPr>
        <w:pStyle w:val="Bulletline1"/>
        <w:numPr>
          <w:ilvl w:val="0"/>
          <w:numId w:val="24"/>
        </w:numPr>
        <w:rPr>
          <w:rFonts w:eastAsia="Calibri Light"/>
        </w:rPr>
      </w:pPr>
      <w:r w:rsidRPr="00ED156F">
        <w:t>Pēc kādiem kritērijiem tu vari izlemt, vai naudas tērēšana kādai lietai ir pieņemama?</w:t>
      </w:r>
    </w:p>
    <w:p w:rsidR="00211A1C" w:rsidRPr="00ED156F" w:rsidRDefault="00211A1C" w:rsidP="00211A1C">
      <w:pPr>
        <w:spacing w:after="200" w:line="276" w:lineRule="auto"/>
        <w:ind w:left="644"/>
        <w:contextualSpacing/>
        <w:rPr>
          <w:rFonts w:ascii="Times New Roman" w:eastAsia="Calibri Light" w:hAnsi="Times New Roman" w:cs="Times New Roman"/>
          <w:lang w:val="lv-LV"/>
        </w:rPr>
      </w:pPr>
    </w:p>
    <w:p w:rsidR="00211A1C" w:rsidRPr="00ED156F" w:rsidRDefault="00211A1C" w:rsidP="00211A1C">
      <w:pPr>
        <w:spacing w:after="200" w:line="276" w:lineRule="auto"/>
        <w:rPr>
          <w:rFonts w:ascii="Times New Roman" w:hAnsi="Times New Roman" w:cs="Times New Roman"/>
          <w:i/>
          <w:lang w:val="lv-LV"/>
        </w:rPr>
      </w:pPr>
      <w:r w:rsidRPr="00ED156F">
        <w:rPr>
          <w:rFonts w:ascii="Times New Roman" w:hAnsi="Times New Roman" w:cs="Times New Roman"/>
          <w:i/>
          <w:lang w:val="lv-LV"/>
        </w:rPr>
        <w:t xml:space="preserve">Aktivitātes turpinājumā nepieciešams 1. materiāls </w:t>
      </w:r>
      <w:r w:rsidRPr="00ED156F">
        <w:rPr>
          <w:rFonts w:ascii="Times New Roman" w:hAnsi="Times New Roman" w:cs="Times New Roman"/>
          <w:i/>
          <w:iCs/>
          <w:lang w:val="lv-LV"/>
        </w:rPr>
        <w:t>“Vēlmes</w:t>
      </w:r>
      <w:r w:rsidRPr="00ED156F">
        <w:rPr>
          <w:rFonts w:ascii="Times New Roman" w:hAnsi="Times New Roman" w:cs="Times New Roman"/>
          <w:i/>
          <w:lang w:val="lv-LV"/>
        </w:rPr>
        <w:t xml:space="preserve"> un </w:t>
      </w:r>
      <w:r w:rsidRPr="00ED156F">
        <w:rPr>
          <w:rFonts w:ascii="Times New Roman" w:hAnsi="Times New Roman" w:cs="Times New Roman"/>
          <w:i/>
          <w:iCs/>
          <w:lang w:val="lv-LV"/>
        </w:rPr>
        <w:t>vajadzības”.</w:t>
      </w:r>
      <w:r w:rsidRPr="00ED156F">
        <w:rPr>
          <w:rFonts w:ascii="Times New Roman" w:hAnsi="Times New Roman" w:cs="Times New Roman"/>
          <w:i/>
          <w:lang w:val="lv-LV"/>
        </w:rPr>
        <w:t xml:space="preserve"> Skolēni uz lapas uzraksta savu vārdu un uzvārdu.</w:t>
      </w:r>
    </w:p>
    <w:p w:rsidR="00211A1C" w:rsidRPr="00ED156F" w:rsidRDefault="00211A1C" w:rsidP="00211A1C">
      <w:pPr>
        <w:spacing w:after="0" w:line="276" w:lineRule="auto"/>
        <w:rPr>
          <w:rFonts w:ascii="Times New Roman" w:hAnsi="Times New Roman" w:cs="Times New Roman"/>
          <w:lang w:val="lv-LV"/>
        </w:rPr>
      </w:pPr>
      <w:r w:rsidRPr="00ED156F">
        <w:rPr>
          <w:rFonts w:ascii="Times New Roman" w:hAnsi="Times New Roman" w:cs="Times New Roman"/>
          <w:b/>
          <w:lang w:val="lv-LV"/>
        </w:rPr>
        <w:t>[6. slaids]</w:t>
      </w:r>
      <w:r w:rsidRPr="00ED156F">
        <w:rPr>
          <w:rFonts w:ascii="Times New Roman" w:hAnsi="Times New Roman" w:cs="Times New Roman"/>
          <w:lang w:val="lv-LV"/>
        </w:rPr>
        <w:t xml:space="preserve"> Skolotājs skaidro, ka ir svarīgi apzināties atšķirību starp lietām, ko mēs vēlamies, un lietām, ko mums vajag. Skolēni apskata vēlmju un vajadzību darba lapu un veica šādus uzdevumus:</w:t>
      </w:r>
    </w:p>
    <w:p w:rsidR="00211A1C" w:rsidRPr="00ED156F" w:rsidRDefault="00211A1C" w:rsidP="00211A1C">
      <w:pPr>
        <w:pStyle w:val="Bulletline1"/>
        <w:numPr>
          <w:ilvl w:val="0"/>
          <w:numId w:val="24"/>
        </w:numPr>
        <w:rPr>
          <w:rFonts w:eastAsia="Calibri Light"/>
        </w:rPr>
      </w:pPr>
      <w:r w:rsidRPr="00ED156F">
        <w:t xml:space="preserve">Padomā, kuras tu uzskati par vēlmēm un kuras – par vajadzībām? </w:t>
      </w:r>
    </w:p>
    <w:p w:rsidR="00211A1C" w:rsidRPr="00ED156F" w:rsidRDefault="00211A1C" w:rsidP="00211A1C">
      <w:pPr>
        <w:pStyle w:val="Bulletline1"/>
        <w:numPr>
          <w:ilvl w:val="0"/>
          <w:numId w:val="24"/>
        </w:numPr>
        <w:rPr>
          <w:rFonts w:eastAsia="Calibri Light"/>
        </w:rPr>
      </w:pPr>
      <w:r w:rsidRPr="00ED156F">
        <w:t xml:space="preserve">Saliec kartītes secīgi no svarīgākās līdz vismazāk svarīgajai. Vai vari pievienot sarakstam vēl kādu vēlmi vai vajadzību? </w:t>
      </w:r>
    </w:p>
    <w:p w:rsidR="00211A1C" w:rsidRPr="00ED156F" w:rsidRDefault="00211A1C" w:rsidP="00211A1C">
      <w:pPr>
        <w:pStyle w:val="Bulletline1"/>
        <w:numPr>
          <w:ilvl w:val="0"/>
          <w:numId w:val="24"/>
        </w:numPr>
        <w:rPr>
          <w:rFonts w:eastAsia="Calibri Light"/>
        </w:rPr>
      </w:pPr>
      <w:r w:rsidRPr="00ED156F">
        <w:t xml:space="preserve">Kuri tikumi mums var būt vajadzīgi, lai palīdzētu nošķirt vēlmes no vajadzībām? </w:t>
      </w:r>
    </w:p>
    <w:p w:rsidR="00211A1C" w:rsidRDefault="00211A1C" w:rsidP="00211A1C">
      <w:pPr>
        <w:pStyle w:val="aktivitte"/>
      </w:pPr>
    </w:p>
    <w:p w:rsidR="00211A1C" w:rsidRPr="00ED156F" w:rsidRDefault="00211A1C" w:rsidP="00211A1C">
      <w:pPr>
        <w:pStyle w:val="aktivitte"/>
        <w:rPr>
          <w:rFonts w:eastAsia="Calibri" w:cs="Arial"/>
          <w:color w:val="000000" w:themeColor="text1"/>
        </w:rPr>
      </w:pPr>
      <w:r w:rsidRPr="00ED156F">
        <w:t xml:space="preserve">2. aktivitāte. Finanšu lēmumi </w:t>
      </w:r>
      <w:r w:rsidRPr="00ED156F">
        <w:rPr>
          <w:rFonts w:eastAsia="Times New Roman"/>
          <w:bCs/>
          <w:color w:val="000000" w:themeColor="text1"/>
        </w:rPr>
        <w:t>(ieteicamais laiks 10 min.)</w:t>
      </w:r>
    </w:p>
    <w:p w:rsidR="00211A1C" w:rsidRPr="00ED156F" w:rsidRDefault="00211A1C" w:rsidP="00211A1C">
      <w:pPr>
        <w:spacing w:after="0" w:line="276" w:lineRule="auto"/>
        <w:rPr>
          <w:rFonts w:ascii="Times New Roman" w:eastAsia="Calibri Light" w:hAnsi="Times New Roman" w:cs="Times New Roman"/>
          <w:lang w:val="lv-LV"/>
        </w:rPr>
      </w:pPr>
      <w:r w:rsidRPr="00ED156F">
        <w:rPr>
          <w:rFonts w:ascii="Times New Roman" w:hAnsi="Times New Roman" w:cs="Times New Roman"/>
          <w:b/>
          <w:lang w:val="lv-LV"/>
        </w:rPr>
        <w:t>[7. slaids]</w:t>
      </w:r>
      <w:r w:rsidRPr="00ED156F">
        <w:rPr>
          <w:rFonts w:ascii="Times New Roman" w:hAnsi="Times New Roman" w:cs="Times New Roman"/>
          <w:lang w:val="lv-LV"/>
        </w:rPr>
        <w:t xml:space="preserve"> Skolotājs skaidro, ka, visticamāk, skolēni jau pieņem zināmus finanšu lēmumus (viņiem var būt, piemēram, vecāku iedota kabatas nauda u. tml.). Viņi noteikti saskaras ar spriedzi, kas saistīta ar naudas izmantošanu un paņēmieniem, kā vislabāk krāt un tērēt naudu u. tml. Aicina skolēnus paust idejas par sniegtajiem jautājumiem un izklāstīt tās klasei. Idejas var apkopot plakātā vai izveidot tīkla diagrammu (domu karti) utt. Lūdz skolēniem padomāt par šādiem jautājumiem (skolēni idejas var fiksēt uz iepriekšējā aktivitātē izmantotās lapas)</w:t>
      </w:r>
    </w:p>
    <w:p w:rsidR="00211A1C" w:rsidRPr="00ED156F" w:rsidRDefault="00211A1C" w:rsidP="00211A1C">
      <w:pPr>
        <w:pStyle w:val="Bulletline1"/>
        <w:numPr>
          <w:ilvl w:val="0"/>
          <w:numId w:val="24"/>
        </w:numPr>
        <w:rPr>
          <w:rFonts w:eastAsia="Calibri Light"/>
        </w:rPr>
      </w:pPr>
      <w:r w:rsidRPr="00ED156F">
        <w:t xml:space="preserve">Kādiem mērķiem tev patīk tērēt savu naudu? </w:t>
      </w:r>
    </w:p>
    <w:p w:rsidR="00211A1C" w:rsidRPr="00ED156F" w:rsidRDefault="00211A1C" w:rsidP="00211A1C">
      <w:pPr>
        <w:pStyle w:val="Bulletline1"/>
        <w:numPr>
          <w:ilvl w:val="0"/>
          <w:numId w:val="24"/>
        </w:numPr>
        <w:rPr>
          <w:rFonts w:eastAsia="Calibri Light"/>
        </w:rPr>
      </w:pPr>
      <w:r w:rsidRPr="00ED156F">
        <w:t xml:space="preserve">Kas ietekmē tavus lēmumus? </w:t>
      </w:r>
    </w:p>
    <w:p w:rsidR="00211A1C" w:rsidRPr="00ED156F" w:rsidRDefault="00211A1C" w:rsidP="00211A1C">
      <w:pPr>
        <w:pStyle w:val="Bulletline1"/>
        <w:numPr>
          <w:ilvl w:val="0"/>
          <w:numId w:val="24"/>
        </w:numPr>
        <w:rPr>
          <w:rFonts w:eastAsia="Calibri Light"/>
        </w:rPr>
      </w:pPr>
      <w:r w:rsidRPr="00ED156F">
        <w:t xml:space="preserve">Tu esi tērētājs vai krājējs? </w:t>
      </w:r>
    </w:p>
    <w:p w:rsidR="00211A1C" w:rsidRPr="00ED156F" w:rsidRDefault="00211A1C" w:rsidP="00211A1C">
      <w:pPr>
        <w:pStyle w:val="Bulletline1"/>
        <w:numPr>
          <w:ilvl w:val="0"/>
          <w:numId w:val="24"/>
        </w:numPr>
        <w:rPr>
          <w:rFonts w:eastAsia="Calibri Light"/>
        </w:rPr>
      </w:pPr>
      <w:r w:rsidRPr="00ED156F">
        <w:t xml:space="preserve">Kādas saspringtas situācijas varētu raksties katrā no šīm pozīcijām? </w:t>
      </w:r>
    </w:p>
    <w:p w:rsidR="00211A1C" w:rsidRPr="00ED156F" w:rsidRDefault="00211A1C" w:rsidP="00211A1C">
      <w:pPr>
        <w:pStyle w:val="Bulletline1"/>
        <w:numPr>
          <w:ilvl w:val="0"/>
          <w:numId w:val="24"/>
        </w:numPr>
        <w:rPr>
          <w:rFonts w:eastAsia="Calibri Light"/>
        </w:rPr>
      </w:pPr>
      <w:r w:rsidRPr="00ED156F">
        <w:t xml:space="preserve">Izveido sarakstu, minot, kas ietekmē tavus tēriņus! </w:t>
      </w:r>
    </w:p>
    <w:p w:rsidR="00211A1C" w:rsidRPr="00ED156F" w:rsidRDefault="00211A1C" w:rsidP="00211A1C">
      <w:pPr>
        <w:pStyle w:val="Bulletline1"/>
        <w:numPr>
          <w:ilvl w:val="0"/>
          <w:numId w:val="24"/>
        </w:numPr>
        <w:rPr>
          <w:b/>
        </w:rPr>
      </w:pPr>
      <w:r w:rsidRPr="00ED156F">
        <w:t>Kuras no šīm ietekmēm ir visspēcīgākās? (Draugi, ģimene, reklāmas, īpašie piedāvājumi, slavenību izvēles u. tml.)</w:t>
      </w:r>
    </w:p>
    <w:p w:rsidR="00211A1C" w:rsidRPr="00ED156F" w:rsidRDefault="00211A1C" w:rsidP="00211A1C">
      <w:pPr>
        <w:spacing w:after="200" w:line="276" w:lineRule="auto"/>
        <w:ind w:left="284"/>
        <w:contextualSpacing/>
        <w:rPr>
          <w:rFonts w:ascii="Times New Roman" w:hAnsi="Times New Roman" w:cs="Times New Roman"/>
          <w:b/>
          <w:lang w:val="lv-LV"/>
        </w:rPr>
      </w:pPr>
    </w:p>
    <w:p w:rsidR="00211A1C" w:rsidRDefault="00211A1C" w:rsidP="00211A1C">
      <w:pPr>
        <w:spacing w:after="160" w:line="259" w:lineRule="auto"/>
        <w:jc w:val="left"/>
        <w:rPr>
          <w:rFonts w:ascii="Times New Roman" w:hAnsi="Times New Roman" w:cs="Times New Roman"/>
          <w:b/>
          <w:lang w:val="lv-LV"/>
        </w:rPr>
      </w:pPr>
      <w:r>
        <w:rPr>
          <w:rFonts w:ascii="Times New Roman" w:hAnsi="Times New Roman" w:cs="Times New Roman"/>
          <w:b/>
          <w:lang w:val="lv-LV"/>
        </w:rPr>
        <w:br w:type="page"/>
      </w:r>
    </w:p>
    <w:p w:rsidR="00211A1C" w:rsidRPr="00ED156F" w:rsidRDefault="00211A1C" w:rsidP="00211A1C">
      <w:pPr>
        <w:spacing w:after="0" w:line="276" w:lineRule="auto"/>
        <w:rPr>
          <w:rFonts w:ascii="Times New Roman" w:eastAsia="Calibri Light" w:hAnsi="Times New Roman" w:cs="Times New Roman"/>
          <w:lang w:val="lv-LV"/>
        </w:rPr>
      </w:pPr>
      <w:r w:rsidRPr="00ED156F">
        <w:rPr>
          <w:rFonts w:ascii="Times New Roman" w:hAnsi="Times New Roman" w:cs="Times New Roman"/>
          <w:b/>
          <w:lang w:val="lv-LV"/>
        </w:rPr>
        <w:lastRenderedPageBreak/>
        <w:t>[8. slaids]</w:t>
      </w:r>
      <w:r w:rsidRPr="00ED156F">
        <w:rPr>
          <w:rFonts w:ascii="Times New Roman" w:hAnsi="Times New Roman" w:cs="Times New Roman"/>
          <w:lang w:val="lv-LV"/>
        </w:rPr>
        <w:t xml:space="preserve"> Skolēni iztēlojas, ka viņi ir jaunpienācēji futbola komandā, kas tikko pievienojušies skolas komandai, un ir nepieciešami sporta apavi. Aicina skolēnu padomāt par šādiem jautājumiem:</w:t>
      </w:r>
    </w:p>
    <w:p w:rsidR="00211A1C" w:rsidRPr="00ED156F" w:rsidRDefault="00211A1C" w:rsidP="00211A1C">
      <w:pPr>
        <w:pStyle w:val="Bulletline1"/>
        <w:numPr>
          <w:ilvl w:val="0"/>
          <w:numId w:val="24"/>
        </w:numPr>
        <w:rPr>
          <w:rFonts w:eastAsia="Calibri Light"/>
        </w:rPr>
      </w:pPr>
      <w:r w:rsidRPr="00ED156F">
        <w:t xml:space="preserve">Kādi jautājumi tev būtu jāuzdod, pirms tu izvēlies sev apavus? </w:t>
      </w:r>
    </w:p>
    <w:p w:rsidR="00211A1C" w:rsidRPr="00ED156F" w:rsidRDefault="00211A1C" w:rsidP="00211A1C">
      <w:pPr>
        <w:pStyle w:val="Bulletline1"/>
        <w:numPr>
          <w:ilvl w:val="0"/>
          <w:numId w:val="24"/>
        </w:numPr>
        <w:rPr>
          <w:rFonts w:eastAsia="Calibri Light"/>
        </w:rPr>
      </w:pPr>
      <w:r w:rsidRPr="00ED156F">
        <w:t xml:space="preserve">Kā tu vari uzzināt, kāda ir saprātīga cena? </w:t>
      </w:r>
    </w:p>
    <w:p w:rsidR="00211A1C" w:rsidRPr="00ED156F" w:rsidRDefault="00211A1C" w:rsidP="00211A1C">
      <w:pPr>
        <w:pStyle w:val="Bulletline1"/>
        <w:numPr>
          <w:ilvl w:val="0"/>
          <w:numId w:val="24"/>
        </w:numPr>
        <w:rPr>
          <w:rFonts w:eastAsia="Calibri Light"/>
        </w:rPr>
      </w:pPr>
      <w:r w:rsidRPr="00ED156F">
        <w:t xml:space="preserve">Kur un kā vari atrast labu piedāvājumu? </w:t>
      </w:r>
    </w:p>
    <w:p w:rsidR="00211A1C" w:rsidRPr="00ED156F" w:rsidRDefault="00211A1C" w:rsidP="00211A1C">
      <w:pPr>
        <w:spacing w:after="200" w:line="276" w:lineRule="auto"/>
        <w:rPr>
          <w:rFonts w:ascii="Times New Roman" w:hAnsi="Times New Roman" w:cs="Times New Roman"/>
          <w:b/>
          <w:lang w:val="lv-LV"/>
        </w:rPr>
      </w:pPr>
    </w:p>
    <w:p w:rsidR="00211A1C" w:rsidRPr="00ED156F" w:rsidRDefault="00211A1C" w:rsidP="00211A1C">
      <w:pPr>
        <w:pStyle w:val="aktivitte"/>
        <w:rPr>
          <w:rFonts w:eastAsia="Calibri" w:cs="Arial"/>
          <w:color w:val="000000" w:themeColor="text1"/>
        </w:rPr>
      </w:pPr>
      <w:r w:rsidRPr="00ED156F">
        <w:t xml:space="preserve">3. aktivitāte. Cilvēks-morālā autoritāte </w:t>
      </w:r>
      <w:r w:rsidRPr="00ED156F">
        <w:rPr>
          <w:rFonts w:eastAsia="Times New Roman"/>
          <w:bCs/>
          <w:color w:val="000000" w:themeColor="text1"/>
        </w:rPr>
        <w:t>(ieteicamais laiks 10-15 min.)</w:t>
      </w:r>
    </w:p>
    <w:p w:rsidR="00211A1C" w:rsidRPr="00ED156F" w:rsidRDefault="00211A1C" w:rsidP="00211A1C">
      <w:pPr>
        <w:spacing w:after="200" w:line="276" w:lineRule="auto"/>
        <w:rPr>
          <w:rFonts w:ascii="Times New Roman" w:hAnsi="Times New Roman" w:cs="Times New Roman"/>
          <w:lang w:val="lv-LV"/>
        </w:rPr>
      </w:pPr>
      <w:r w:rsidRPr="00ED156F">
        <w:rPr>
          <w:rFonts w:ascii="Times New Roman" w:hAnsi="Times New Roman" w:cs="Times New Roman"/>
          <w:b/>
          <w:lang w:val="lv-LV"/>
        </w:rPr>
        <w:t>[9. – 10. slaids]</w:t>
      </w:r>
      <w:r w:rsidRPr="00ED156F">
        <w:rPr>
          <w:rFonts w:ascii="Times New Roman" w:hAnsi="Times New Roman" w:cs="Times New Roman"/>
          <w:lang w:val="lv-LV"/>
        </w:rPr>
        <w:t xml:space="preserve"> Anna Irbe – stāsts par latviešu misionāri, kura Indijas nabadzīgā novadā bija uzcēlusi skolu, aptieku, atraitņu namu, atradeņu namu, patversmi veciem ļaudīm; viņa pati dzīvoja pieticīgi, lai ziedojumos saņemto naudu varētu pēc iespējas lietderīgāk izmantot labdarībai – viņas dibinātās kopienas izaugsmei, kas turpina pastāvēt līdz mūsu dienām.</w:t>
      </w:r>
    </w:p>
    <w:p w:rsidR="00211A1C" w:rsidRPr="00ED156F" w:rsidRDefault="00211A1C" w:rsidP="00211A1C">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Pēc prezentācijas un stāsta noklausīšanās par Annu Irbi skolēni atbild uz šādiem jautājumiem:</w:t>
      </w:r>
    </w:p>
    <w:p w:rsidR="00211A1C" w:rsidRPr="00ED156F" w:rsidRDefault="00211A1C" w:rsidP="00211A1C">
      <w:pPr>
        <w:pStyle w:val="ListParagraph"/>
        <w:numPr>
          <w:ilvl w:val="0"/>
          <w:numId w:val="155"/>
        </w:numPr>
        <w:rPr>
          <w:color w:val="000000" w:themeColor="text1"/>
        </w:rPr>
      </w:pPr>
      <w:r w:rsidRPr="00ED156F">
        <w:t xml:space="preserve">Kādus tikumus Anna Irbe pauda savā darbībā? </w:t>
      </w:r>
    </w:p>
    <w:p w:rsidR="00211A1C" w:rsidRPr="00ED156F" w:rsidRDefault="00211A1C" w:rsidP="00211A1C">
      <w:pPr>
        <w:pStyle w:val="ListParagraph"/>
        <w:numPr>
          <w:ilvl w:val="0"/>
          <w:numId w:val="155"/>
        </w:numPr>
        <w:rPr>
          <w:color w:val="000000" w:themeColor="text1"/>
        </w:rPr>
      </w:pPr>
      <w:r w:rsidRPr="00ED156F">
        <w:t xml:space="preserve">Kāda bija viņas motivācija pamest labi situētu dzīvi Latvijā? </w:t>
      </w:r>
    </w:p>
    <w:p w:rsidR="00211A1C" w:rsidRPr="00ED156F" w:rsidRDefault="00211A1C" w:rsidP="00211A1C">
      <w:pPr>
        <w:pStyle w:val="ListParagraph"/>
        <w:numPr>
          <w:ilvl w:val="0"/>
          <w:numId w:val="154"/>
        </w:numPr>
        <w:rPr>
          <w:color w:val="000000" w:themeColor="text1"/>
        </w:rPr>
      </w:pPr>
      <w:r w:rsidRPr="00ED156F">
        <w:t>Kāpēc, tavuprāt, viņa pūlējās, lai palīdzētu svešas zemes cilvēkiem iegūt izglītību, saņemt veselības aprūpi un vāca tam ziedojumus?</w:t>
      </w:r>
    </w:p>
    <w:p w:rsidR="00211A1C" w:rsidRPr="00ED156F" w:rsidRDefault="00211A1C" w:rsidP="00211A1C">
      <w:pPr>
        <w:pStyle w:val="ListParagraph"/>
        <w:numPr>
          <w:ilvl w:val="0"/>
          <w:numId w:val="154"/>
        </w:numPr>
        <w:rPr>
          <w:color w:val="000000" w:themeColor="text1"/>
        </w:rPr>
      </w:pPr>
      <w:r w:rsidRPr="00ED156F">
        <w:t xml:space="preserve">Kāda bija naudas nozīme Annas Irbes dzīvē? </w:t>
      </w:r>
    </w:p>
    <w:p w:rsidR="00211A1C" w:rsidRPr="0004112D" w:rsidRDefault="00211A1C" w:rsidP="00211A1C">
      <w:pPr>
        <w:spacing w:after="200" w:line="276" w:lineRule="auto"/>
        <w:contextualSpacing/>
        <w:rPr>
          <w:rFonts w:ascii="Times New Roman" w:eastAsia="Calibri Light" w:hAnsi="Times New Roman" w:cs="Times New Roman"/>
          <w:bCs/>
          <w:lang w:val="lv-LV"/>
        </w:rPr>
      </w:pPr>
      <w:r w:rsidRPr="00ED156F">
        <w:rPr>
          <w:rFonts w:ascii="Times New Roman" w:eastAsia="Calibri Light" w:hAnsi="Times New Roman" w:cs="Times New Roman"/>
          <w:lang w:val="lv-LV"/>
        </w:rPr>
        <w:t>Informācija par Annu Irbi</w:t>
      </w:r>
      <w:r w:rsidRPr="00ED156F">
        <w:rPr>
          <w:rFonts w:ascii="Times New Roman" w:eastAsia="Calibri Light" w:hAnsi="Times New Roman" w:cs="Times New Roman"/>
          <w:b/>
          <w:lang w:val="lv-LV"/>
        </w:rPr>
        <w:t xml:space="preserve"> </w:t>
      </w:r>
      <w:hyperlink r:id="rId11">
        <w:r w:rsidRPr="00ED156F">
          <w:rPr>
            <w:rStyle w:val="Hyperlink"/>
            <w:rFonts w:ascii="Times New Roman" w:eastAsia="Calibri Light" w:hAnsi="Times New Roman" w:cs="Times New Roman"/>
            <w:lang w:val="lv-LV"/>
          </w:rPr>
          <w:t>https://literatura.lv/lv/person/Anna-Irbe/1473554</w:t>
        </w:r>
      </w:hyperlink>
      <w:r w:rsidRPr="00ED156F">
        <w:rPr>
          <w:rFonts w:ascii="Times New Roman" w:eastAsia="Calibri Light" w:hAnsi="Times New Roman" w:cs="Times New Roman"/>
          <w:b/>
          <w:bCs/>
          <w:color w:val="C00000"/>
          <w:lang w:val="lv-LV"/>
        </w:rPr>
        <w:t>,</w:t>
      </w:r>
      <w:r w:rsidRPr="00ED156F">
        <w:rPr>
          <w:rFonts w:ascii="Times New Roman" w:eastAsia="Calibri Light" w:hAnsi="Times New Roman" w:cs="Times New Roman"/>
          <w:b/>
          <w:color w:val="C00000"/>
          <w:lang w:val="lv-LV"/>
        </w:rPr>
        <w:t xml:space="preserve"> </w:t>
      </w:r>
      <w:r w:rsidRPr="00ED156F">
        <w:rPr>
          <w:rFonts w:ascii="Times New Roman" w:eastAsia="Calibri Light" w:hAnsi="Times New Roman" w:cs="Times New Roman"/>
          <w:lang w:val="lv-LV"/>
        </w:rPr>
        <w:t>kā arī:</w:t>
      </w:r>
      <w:r w:rsidRPr="00ED156F">
        <w:rPr>
          <w:rFonts w:ascii="Times New Roman" w:eastAsia="Calibri Light" w:hAnsi="Times New Roman" w:cs="Times New Roman"/>
          <w:color w:val="C00000"/>
          <w:lang w:val="lv-LV"/>
        </w:rPr>
        <w:t xml:space="preserve"> </w:t>
      </w:r>
      <w:hyperlink r:id="rId12">
        <w:r w:rsidRPr="00ED156F">
          <w:rPr>
            <w:rStyle w:val="Hyperlink"/>
            <w:rFonts w:ascii="Times New Roman" w:eastAsia="Calibri Light" w:hAnsi="Times New Roman" w:cs="Times New Roman"/>
            <w:lang w:val="lv-LV"/>
          </w:rPr>
          <w:t>https://lv.wikipedia.org/wiki/Anna_Irbe</w:t>
        </w:r>
      </w:hyperlink>
      <w:r>
        <w:rPr>
          <w:rFonts w:ascii="Times New Roman" w:eastAsia="Calibri Light" w:hAnsi="Times New Roman" w:cs="Times New Roman"/>
          <w:bCs/>
          <w:lang w:val="lv-LV"/>
        </w:rPr>
        <w:t xml:space="preserve"> </w:t>
      </w:r>
      <w:r w:rsidRPr="0004112D">
        <w:rPr>
          <w:rFonts w:ascii="Times New Roman" w:eastAsia="Calibri Light" w:hAnsi="Times New Roman" w:cs="Times New Roman"/>
          <w:bCs/>
          <w:lang w:val="lv-LV"/>
        </w:rPr>
        <w:t xml:space="preserve">un </w:t>
      </w:r>
      <w:hyperlink r:id="rId13" w:history="1">
        <w:r w:rsidRPr="0004112D">
          <w:rPr>
            <w:rStyle w:val="Hyperlink"/>
            <w:rFonts w:ascii="Times New Roman" w:eastAsia="Calibri Light" w:hAnsi="Times New Roman" w:cs="Times New Roman"/>
            <w:bCs/>
            <w:lang w:val="lv-LV"/>
          </w:rPr>
          <w:t>https://www.vestnesis.lv/ta/id/18374</w:t>
        </w:r>
      </w:hyperlink>
      <w:r w:rsidRPr="0004112D">
        <w:rPr>
          <w:rFonts w:ascii="Times New Roman" w:eastAsia="Calibri Light" w:hAnsi="Times New Roman" w:cs="Times New Roman"/>
          <w:bCs/>
          <w:lang w:val="lv-LV"/>
        </w:rPr>
        <w:t xml:space="preserve"> </w:t>
      </w:r>
    </w:p>
    <w:p w:rsidR="00211A1C" w:rsidRDefault="00211A1C" w:rsidP="00211A1C">
      <w:pPr>
        <w:spacing w:after="200" w:line="276" w:lineRule="auto"/>
        <w:contextualSpacing/>
        <w:rPr>
          <w:rFonts w:ascii="Times New Roman" w:eastAsia="Calibri Light" w:hAnsi="Times New Roman" w:cs="Times New Roman"/>
          <w:b/>
          <w:lang w:val="lv-LV"/>
        </w:rPr>
      </w:pPr>
    </w:p>
    <w:p w:rsidR="00211A1C" w:rsidRPr="00ED156F" w:rsidRDefault="00211A1C" w:rsidP="00211A1C">
      <w:pPr>
        <w:spacing w:after="200" w:line="276" w:lineRule="auto"/>
        <w:contextualSpacing/>
        <w:rPr>
          <w:rFonts w:ascii="Calibri Light" w:eastAsia="Calibri" w:hAnsi="Calibri Light" w:cs="Arial"/>
          <w:b/>
          <w:color w:val="000000" w:themeColor="text1"/>
          <w:lang w:val="lv-LV"/>
        </w:rPr>
      </w:pPr>
      <w:r w:rsidRPr="00ED156F">
        <w:rPr>
          <w:rFonts w:ascii="Times New Roman" w:eastAsia="Calibri Light" w:hAnsi="Times New Roman" w:cs="Times New Roman"/>
          <w:b/>
          <w:lang w:val="lv-LV"/>
        </w:rPr>
        <w:t>3. aktivitātes otr</w:t>
      </w:r>
      <w:r>
        <w:rPr>
          <w:rFonts w:ascii="Times New Roman" w:eastAsia="Calibri Light" w:hAnsi="Times New Roman" w:cs="Times New Roman"/>
          <w:b/>
          <w:lang w:val="lv-LV"/>
        </w:rPr>
        <w:t>ai</w:t>
      </w:r>
      <w:r w:rsidRPr="00ED156F">
        <w:rPr>
          <w:rFonts w:ascii="Times New Roman" w:eastAsia="Calibri Light" w:hAnsi="Times New Roman" w:cs="Times New Roman"/>
          <w:b/>
          <w:lang w:val="lv-LV"/>
        </w:rPr>
        <w:t>s variants</w:t>
      </w:r>
      <w:r w:rsidRPr="00ED156F">
        <w:rPr>
          <w:rFonts w:ascii="Times New Roman" w:eastAsia="Calibri Light" w:hAnsi="Times New Roman" w:cs="Times New Roman"/>
          <w:b/>
          <w:bCs/>
          <w:lang w:val="lv-LV"/>
        </w:rPr>
        <w:t xml:space="preserve"> </w:t>
      </w:r>
      <w:r w:rsidRPr="00ED156F">
        <w:rPr>
          <w:rFonts w:ascii="Times New Roman" w:eastAsia="Times New Roman" w:hAnsi="Times New Roman" w:cs="Times New Roman"/>
          <w:b/>
          <w:bCs/>
          <w:color w:val="000000" w:themeColor="text1"/>
          <w:lang w:val="lv-LV"/>
        </w:rPr>
        <w:t>(ieteicamais laiks 10 min.)</w:t>
      </w:r>
    </w:p>
    <w:p w:rsidR="00211A1C" w:rsidRPr="00ED156F" w:rsidRDefault="00211A1C" w:rsidP="00211A1C">
      <w:pPr>
        <w:spacing w:after="200" w:line="276" w:lineRule="auto"/>
        <w:rPr>
          <w:rFonts w:ascii="Times New Roman" w:hAnsi="Times New Roman" w:cs="Times New Roman"/>
          <w:lang w:val="lv-LV"/>
        </w:rPr>
      </w:pPr>
      <w:r w:rsidRPr="00ED156F">
        <w:rPr>
          <w:rFonts w:ascii="Times New Roman" w:hAnsi="Times New Roman" w:cs="Times New Roman"/>
          <w:b/>
          <w:lang w:val="lv-LV"/>
        </w:rPr>
        <w:t>[11.  slaids]</w:t>
      </w:r>
      <w:r w:rsidRPr="00ED156F">
        <w:rPr>
          <w:rFonts w:ascii="Times New Roman" w:hAnsi="Times New Roman" w:cs="Times New Roman"/>
          <w:lang w:val="lv-LV"/>
        </w:rPr>
        <w:t xml:space="preserve"> Skolēni skatās video ar  stāstu par Džonu Kirkbiju, kas nodibināja CAP (</w:t>
      </w:r>
      <w:r w:rsidRPr="00ED156F">
        <w:rPr>
          <w:rFonts w:ascii="Times New Roman" w:hAnsi="Times New Roman" w:cs="Times New Roman"/>
          <w:i/>
          <w:lang w:val="lv-LV"/>
        </w:rPr>
        <w:t>Christians Against Poverty</w:t>
      </w:r>
      <w:r w:rsidRPr="00ED156F">
        <w:rPr>
          <w:rFonts w:ascii="Times New Roman" w:hAnsi="Times New Roman" w:cs="Times New Roman"/>
          <w:lang w:val="lv-LV"/>
        </w:rPr>
        <w:t xml:space="preserve"> – Kristieši pret nabadzību) labdarības organizāciju (video ir angļu valodā, bet skolēniem vieglā un saprotamā valodā): </w:t>
      </w:r>
      <w:hyperlink r:id="rId14">
        <w:r w:rsidRPr="00ED156F">
          <w:rPr>
            <w:rStyle w:val="Hyperlink"/>
            <w:rFonts w:ascii="Times New Roman" w:hAnsi="Times New Roman" w:cs="Times New Roman"/>
            <w:lang w:val="lv-LV"/>
          </w:rPr>
          <w:t>https://www.youtube.com/watch?v=JgCGbUuJxJA</w:t>
        </w:r>
      </w:hyperlink>
      <w:r w:rsidRPr="00ED156F">
        <w:rPr>
          <w:rFonts w:ascii="Times New Roman" w:hAnsi="Times New Roman" w:cs="Times New Roman"/>
          <w:lang w:val="lv-LV"/>
        </w:rPr>
        <w:t xml:space="preserve">  </w:t>
      </w:r>
    </w:p>
    <w:p w:rsidR="00211A1C" w:rsidRPr="00ED156F" w:rsidRDefault="00211A1C" w:rsidP="00211A1C">
      <w:pPr>
        <w:spacing w:after="200" w:line="276" w:lineRule="auto"/>
        <w:rPr>
          <w:rFonts w:ascii="Times New Roman" w:hAnsi="Times New Roman" w:cs="Times New Roman"/>
          <w:lang w:val="lv-LV"/>
        </w:rPr>
      </w:pPr>
      <w:r w:rsidRPr="00ED156F">
        <w:rPr>
          <w:rFonts w:ascii="Times New Roman" w:hAnsi="Times New Roman" w:cs="Times New Roman"/>
          <w:lang w:val="lv-LV"/>
        </w:rPr>
        <w:t>Pēc video skolēni atbild uz šādiem jautājumiem:</w:t>
      </w:r>
    </w:p>
    <w:p w:rsidR="00211A1C" w:rsidRPr="00ED156F" w:rsidRDefault="00211A1C" w:rsidP="00211A1C">
      <w:pPr>
        <w:pStyle w:val="Bulletline1"/>
        <w:numPr>
          <w:ilvl w:val="0"/>
          <w:numId w:val="24"/>
        </w:numPr>
        <w:rPr>
          <w:rFonts w:eastAsia="Calibri Light"/>
        </w:rPr>
      </w:pPr>
      <w:r w:rsidRPr="00ED156F">
        <w:t xml:space="preserve">Kādus tikumus Džons izrādījis savā darbā? </w:t>
      </w:r>
    </w:p>
    <w:p w:rsidR="00211A1C" w:rsidRPr="00ED156F" w:rsidRDefault="00211A1C" w:rsidP="00211A1C">
      <w:pPr>
        <w:pStyle w:val="Bulletline1"/>
        <w:numPr>
          <w:ilvl w:val="0"/>
          <w:numId w:val="24"/>
        </w:numPr>
        <w:rPr>
          <w:rFonts w:eastAsia="Calibri Light"/>
        </w:rPr>
      </w:pPr>
      <w:r w:rsidRPr="00ED156F">
        <w:t xml:space="preserve">Kāda bija viņa motivācija pamest labi apmaksātu darbu finanšu jomā? </w:t>
      </w:r>
    </w:p>
    <w:p w:rsidR="00211A1C" w:rsidRPr="00ED156F" w:rsidRDefault="00211A1C" w:rsidP="00211A1C">
      <w:pPr>
        <w:pStyle w:val="Bulletline1"/>
        <w:numPr>
          <w:ilvl w:val="0"/>
          <w:numId w:val="24"/>
        </w:numPr>
        <w:rPr>
          <w:rFonts w:eastAsia="Calibri Light"/>
        </w:rPr>
      </w:pPr>
      <w:r w:rsidRPr="00ED156F">
        <w:t xml:space="preserve">Kāpēc, tavuprāt, viņš tik smagi strādājis, lai palīdzētu citiem cilvēkiem atrisināt finanšu problēmas? </w:t>
      </w:r>
    </w:p>
    <w:p w:rsidR="00211A1C" w:rsidRPr="00ED156F" w:rsidRDefault="00211A1C" w:rsidP="00211A1C">
      <w:pPr>
        <w:spacing w:after="200" w:line="276" w:lineRule="auto"/>
        <w:rPr>
          <w:rFonts w:ascii="Times New Roman" w:hAnsi="Times New Roman" w:cs="Times New Roman"/>
          <w:lang w:val="lv-LV"/>
        </w:rPr>
      </w:pPr>
    </w:p>
    <w:p w:rsidR="00211A1C" w:rsidRPr="00ED156F" w:rsidRDefault="00211A1C" w:rsidP="00211A1C">
      <w:pPr>
        <w:spacing w:after="200" w:line="276" w:lineRule="auto"/>
        <w:rPr>
          <w:rFonts w:ascii="Calibri Light" w:eastAsia="Calibri" w:hAnsi="Calibri Light" w:cs="Arial"/>
          <w:b/>
          <w:color w:val="000000" w:themeColor="text1"/>
          <w:lang w:val="lv-LV"/>
        </w:rPr>
      </w:pPr>
      <w:r w:rsidRPr="00ED156F">
        <w:rPr>
          <w:rFonts w:ascii="Times New Roman" w:hAnsi="Times New Roman" w:cs="Times New Roman"/>
          <w:b/>
          <w:lang w:val="lv-LV"/>
        </w:rPr>
        <w:t>Kopīgā noslēguma apspriede</w:t>
      </w:r>
      <w:r w:rsidRPr="00ED156F">
        <w:rPr>
          <w:rFonts w:ascii="Times New Roman" w:hAnsi="Times New Roman" w:cs="Times New Roman"/>
          <w:b/>
          <w:bCs/>
          <w:lang w:val="lv-LV"/>
        </w:rPr>
        <w:t xml:space="preserve"> </w:t>
      </w:r>
      <w:r w:rsidRPr="00ED156F">
        <w:rPr>
          <w:rFonts w:ascii="Times New Roman" w:eastAsia="Times New Roman" w:hAnsi="Times New Roman" w:cs="Times New Roman"/>
          <w:b/>
          <w:bCs/>
          <w:color w:val="000000" w:themeColor="text1"/>
          <w:lang w:val="lv-LV"/>
        </w:rPr>
        <w:t>(ieteicamais laiks 5 min.)</w:t>
      </w:r>
    </w:p>
    <w:p w:rsidR="00211A1C" w:rsidRPr="00ED156F" w:rsidRDefault="00211A1C" w:rsidP="00211A1C">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 xml:space="preserve">[12. slaids] </w:t>
      </w:r>
      <w:r w:rsidRPr="00ED156F">
        <w:rPr>
          <w:rFonts w:ascii="Times New Roman" w:hAnsi="Times New Roman" w:cs="Times New Roman"/>
          <w:lang w:val="lv-LV"/>
        </w:rPr>
        <w:t xml:space="preserve">Skolotājs aicina skolēnus pārdomāt, kā viņi tērē savu naudu. Atgriežas pie 1. aktivitātes, padomājot, ko viņiem patīk pirkt utt. </w:t>
      </w:r>
    </w:p>
    <w:p w:rsidR="00211A1C" w:rsidRPr="00ED156F" w:rsidRDefault="00211A1C" w:rsidP="00211A1C">
      <w:pPr>
        <w:pStyle w:val="Bulletline1"/>
        <w:numPr>
          <w:ilvl w:val="0"/>
          <w:numId w:val="24"/>
        </w:numPr>
        <w:rPr>
          <w:rFonts w:eastAsia="Calibri Light"/>
        </w:rPr>
      </w:pPr>
      <w:r w:rsidRPr="00ED156F">
        <w:t>Vai tu kādreiz atdod naudu vienkārši tāpat?</w:t>
      </w:r>
    </w:p>
    <w:p w:rsidR="00211A1C" w:rsidRPr="00ED156F" w:rsidRDefault="00211A1C" w:rsidP="00211A1C">
      <w:pPr>
        <w:pStyle w:val="Bulletline1"/>
        <w:numPr>
          <w:ilvl w:val="0"/>
          <w:numId w:val="24"/>
        </w:numPr>
        <w:rPr>
          <w:rFonts w:eastAsia="Calibri Light"/>
        </w:rPr>
      </w:pPr>
      <w:r w:rsidRPr="00ED156F">
        <w:t xml:space="preserve">Ko nozīmē būt dāsnam? </w:t>
      </w:r>
    </w:p>
    <w:p w:rsidR="00211A1C" w:rsidRPr="00ED156F" w:rsidRDefault="00211A1C" w:rsidP="00211A1C">
      <w:pPr>
        <w:pStyle w:val="Bulletline1"/>
        <w:numPr>
          <w:ilvl w:val="0"/>
          <w:numId w:val="24"/>
        </w:numPr>
        <w:rPr>
          <w:rFonts w:eastAsia="Calibri Light"/>
        </w:rPr>
      </w:pPr>
      <w:r w:rsidRPr="00ED156F">
        <w:t xml:space="preserve">Kā tu vari izrādīt savu dāsnumu? </w:t>
      </w:r>
    </w:p>
    <w:p w:rsidR="00211A1C" w:rsidRPr="00ED156F" w:rsidRDefault="00211A1C" w:rsidP="00211A1C">
      <w:pPr>
        <w:spacing w:after="200" w:line="276" w:lineRule="auto"/>
        <w:rPr>
          <w:rFonts w:ascii="Times New Roman" w:hAnsi="Times New Roman" w:cs="Times New Roman"/>
          <w:b/>
          <w:lang w:val="lv-LV"/>
        </w:rPr>
      </w:pPr>
    </w:p>
    <w:p w:rsidR="00211A1C" w:rsidRDefault="00211A1C" w:rsidP="00211A1C">
      <w:pPr>
        <w:spacing w:after="200" w:line="276" w:lineRule="auto"/>
        <w:ind w:left="644"/>
        <w:contextualSpacing/>
        <w:rPr>
          <w:rFonts w:ascii="Times New Roman" w:eastAsia="Calibri Light"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5"/>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9B3" w:rsidRDefault="000079B3" w:rsidP="00FE37EB">
      <w:pPr>
        <w:spacing w:after="0"/>
      </w:pPr>
      <w:r>
        <w:separator/>
      </w:r>
    </w:p>
  </w:endnote>
  <w:endnote w:type="continuationSeparator" w:id="0">
    <w:p w:rsidR="000079B3" w:rsidRDefault="000079B3" w:rsidP="00FE37EB">
      <w:pPr>
        <w:spacing w:after="0"/>
      </w:pPr>
      <w:r>
        <w:continuationSeparator/>
      </w:r>
    </w:p>
  </w:endnote>
  <w:endnote w:type="continuationNotice" w:id="1">
    <w:p w:rsidR="000079B3" w:rsidRDefault="000079B3">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9B3" w:rsidRDefault="000079B3" w:rsidP="00FE37EB">
      <w:pPr>
        <w:spacing w:after="0"/>
      </w:pPr>
      <w:r>
        <w:separator/>
      </w:r>
    </w:p>
  </w:footnote>
  <w:footnote w:type="continuationSeparator" w:id="0">
    <w:p w:rsidR="000079B3" w:rsidRDefault="000079B3" w:rsidP="00FE37EB">
      <w:pPr>
        <w:spacing w:after="0"/>
      </w:pPr>
      <w:r>
        <w:continuationSeparator/>
      </w:r>
    </w:p>
  </w:footnote>
  <w:footnote w:type="continuationNotice" w:id="1">
    <w:p w:rsidR="000079B3" w:rsidRDefault="000079B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1C" w:rsidRPr="003B507D" w:rsidRDefault="00211A1C" w:rsidP="003B507D">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04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3B507D">
      <w:t>6. klase</w:t>
    </w:r>
  </w:p>
  <w:p w:rsidR="00211A1C" w:rsidRPr="003B507D" w:rsidRDefault="00211A1C" w:rsidP="003B507D">
    <w:pPr>
      <w:pStyle w:val="A-galvene"/>
    </w:pPr>
    <w:r w:rsidRPr="003B507D">
      <w:t>Tēma: Rīkošanās ar naudu</w:t>
    </w:r>
  </w:p>
  <w:p w:rsidR="00211A1C" w:rsidRPr="003B507D" w:rsidRDefault="00211A1C" w:rsidP="003B507D">
    <w:pPr>
      <w:pStyle w:val="A-galvene"/>
    </w:pPr>
    <w:r w:rsidRPr="003B507D">
      <w:t xml:space="preserve">1. </w:t>
    </w:r>
    <w:r>
      <w:t>nodarbība</w:t>
    </w:r>
    <w:r w:rsidRPr="003B507D">
      <w:t xml:space="preserve"> - Vēlmes un vajadzības</w:t>
    </w:r>
  </w:p>
  <w:p w:rsidR="00211A1C" w:rsidRDefault="00211A1C" w:rsidP="003B507D">
    <w:pPr>
      <w:pStyle w:val="A-galvene"/>
    </w:pPr>
  </w:p>
  <w:p w:rsidR="00211A1C" w:rsidRPr="003B507D" w:rsidRDefault="00211A1C" w:rsidP="003B507D">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0079B3"/>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9B3"/>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1A1C"/>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961"/>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A1C"/>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211A1C"/>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211A1C"/>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stnesis.lv/ta/id/183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v.wikipedia.org/wiki/Anna_Ir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teratura.lv/lv/person/Anna-Irbe/147355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JgCGbUuJx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8D9084A5-D092-4012-B77C-80E58A52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4312</Words>
  <Characters>2458</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6757</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2021-10-14T23:57:00Z</dcterms:created>
  <dcterms:modified xsi:type="dcterms:W3CDTF">2021-10-14T23:57:00Z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