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902" w:rsidRPr="00140DDB" w:rsidRDefault="003D2902" w:rsidP="003D2902">
      <w:pPr>
        <w:spacing w:before="100" w:beforeAutospacing="1" w:after="0" w:afterAutospacing="1"/>
        <w:jc w:val="center"/>
        <w:textAlignment w:val="baseline"/>
        <w:rPr>
          <w:rFonts w:ascii="Times New Roman" w:eastAsia="Times New Roman" w:hAnsi="Times New Roman" w:cs="Times New Roman"/>
          <w:b/>
          <w:bCs/>
          <w:sz w:val="36"/>
          <w:szCs w:val="36"/>
          <w:lang w:val="lv-LV" w:eastAsia="en-GB"/>
        </w:rPr>
      </w:pPr>
      <w:r w:rsidRPr="00140DDB">
        <w:rPr>
          <w:rFonts w:ascii="Times New Roman" w:eastAsia="Times New Roman" w:hAnsi="Times New Roman" w:cs="Times New Roman"/>
          <w:noProof/>
          <w:sz w:val="36"/>
          <w:szCs w:val="36"/>
          <w:lang w:val="lv-LV" w:eastAsia="lv-LV"/>
        </w:rPr>
        <w:drawing>
          <wp:anchor distT="0" distB="0" distL="114300" distR="114300" simplePos="0" relativeHeight="251659264" behindDoc="0" locked="0" layoutInCell="1" allowOverlap="1">
            <wp:simplePos x="0" y="0"/>
            <wp:positionH relativeFrom="margin">
              <wp:posOffset>3184525</wp:posOffset>
            </wp:positionH>
            <wp:positionV relativeFrom="paragraph">
              <wp:posOffset>367665</wp:posOffset>
            </wp:positionV>
            <wp:extent cx="1987785" cy="864000"/>
            <wp:effectExtent l="0" t="0" r="0" b="0"/>
            <wp:wrapTopAndBottom/>
            <wp:docPr id="1406674180" name="Picture 1" descr="Attēls, kurā ir persona, iekštelpa, atskaņošana, sports&#10;&#10;Apraksts ģenerēts automātiski">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0E93BCC-1603-4EAD-A11E-1CE9AACB8CE9}"/>
                </a:ext>
              </a:extLst>
            </wp:docPr>
            <wp:cNvGraphicFramePr/>
            <a:graphic xmlns:a="http://schemas.openxmlformats.org/drawingml/2006/main">
              <a:graphicData uri="http://schemas.openxmlformats.org/drawingml/2006/picture">
                <pic:pic xmlns:pic="http://schemas.openxmlformats.org/drawingml/2006/picture">
                  <pic:nvPicPr>
                    <pic:cNvPr id="1406673964" name="Picture 1" descr="Attēls, kurā ir persona, iekštelpa, atskaņošana, sports&#10;&#10;Apraksts ģenerēts automātiski">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0E93BCC-1603-4EAD-A11E-1CE9AACB8CE9}"/>
                        </a:ext>
                      </a:extLst>
                    </pic:cNvPr>
                    <pic:cNvPicPr/>
                  </pic:nvPicPr>
                  <pic:blipFill>
                    <a:blip r:embed="rId11" cstate="print"/>
                    <a:stretch>
                      <a:fillRect/>
                    </a:stretch>
                  </pic:blipFill>
                  <pic:spPr>
                    <a:xfrm>
                      <a:off x="0" y="0"/>
                      <a:ext cx="1987785" cy="864000"/>
                    </a:xfrm>
                    <a:prstGeom prst="rect">
                      <a:avLst/>
                    </a:prstGeom>
                  </pic:spPr>
                </pic:pic>
              </a:graphicData>
            </a:graphic>
          </wp:anchor>
        </w:drawing>
      </w:r>
      <w:r w:rsidRPr="00140DDB">
        <w:rPr>
          <w:rFonts w:ascii="Times New Roman" w:eastAsia="Times New Roman" w:hAnsi="Times New Roman" w:cs="Times New Roman"/>
          <w:noProof/>
          <w:sz w:val="36"/>
          <w:szCs w:val="36"/>
          <w:lang w:val="lv-LV" w:eastAsia="lv-LV"/>
        </w:rPr>
        <w:drawing>
          <wp:anchor distT="0" distB="0" distL="114300" distR="114300" simplePos="0" relativeHeight="251660288" behindDoc="0" locked="0" layoutInCell="1" allowOverlap="1">
            <wp:simplePos x="0" y="0"/>
            <wp:positionH relativeFrom="margin">
              <wp:posOffset>786765</wp:posOffset>
            </wp:positionH>
            <wp:positionV relativeFrom="paragraph">
              <wp:posOffset>334645</wp:posOffset>
            </wp:positionV>
            <wp:extent cx="1988288" cy="900000"/>
            <wp:effectExtent l="0" t="0" r="0" b="0"/>
            <wp:wrapTopAndBottom/>
            <wp:docPr id="1406674181" name="Picture 2" descr="Attēls, kurā ir persona, ārtelpa, sports&#10;&#10;Apraksts ģenerēts automātiski">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BA588C7-2C5D-4322-9DE8-04351D1EC30E}"/>
                </a:ext>
              </a:extLst>
            </wp:docPr>
            <wp:cNvGraphicFramePr/>
            <a:graphic xmlns:a="http://schemas.openxmlformats.org/drawingml/2006/main">
              <a:graphicData uri="http://schemas.openxmlformats.org/drawingml/2006/picture">
                <pic:pic xmlns:pic="http://schemas.openxmlformats.org/drawingml/2006/picture">
                  <pic:nvPicPr>
                    <pic:cNvPr id="1406673965" name="Picture 2" descr="Attēls, kurā ir persona, ārtelpa, sports&#10;&#10;Apraksts ģenerēts automātiski">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BA588C7-2C5D-4322-9DE8-04351D1EC30E}"/>
                        </a:ext>
                      </a:extLst>
                    </pic:cNvPr>
                    <pic:cNvPicPr/>
                  </pic:nvPicPr>
                  <pic:blipFill>
                    <a:blip r:embed="rId12" cstate="print"/>
                    <a:stretch>
                      <a:fillRect/>
                    </a:stretch>
                  </pic:blipFill>
                  <pic:spPr>
                    <a:xfrm>
                      <a:off x="0" y="0"/>
                      <a:ext cx="1988288" cy="900000"/>
                    </a:xfrm>
                    <a:prstGeom prst="rect">
                      <a:avLst/>
                    </a:prstGeom>
                  </pic:spPr>
                </pic:pic>
              </a:graphicData>
            </a:graphic>
          </wp:anchor>
        </w:drawing>
      </w:r>
      <w:r w:rsidRPr="00140DDB">
        <w:rPr>
          <w:rFonts w:ascii="Times New Roman" w:eastAsia="Times New Roman" w:hAnsi="Times New Roman" w:cs="Times New Roman"/>
          <w:b/>
          <w:bCs/>
          <w:sz w:val="36"/>
          <w:szCs w:val="36"/>
          <w:lang w:val="lv-LV" w:eastAsia="en-GB"/>
        </w:rPr>
        <w:t>Kāpēc mums vajag vingrot?</w:t>
      </w:r>
    </w:p>
    <w:p w:rsidR="003D2902" w:rsidRPr="00140DDB" w:rsidRDefault="003D2902" w:rsidP="003D2902">
      <w:pPr>
        <w:textAlignment w:val="baseline"/>
        <w:rPr>
          <w:rFonts w:ascii="Times New Roman" w:eastAsia="Times New Roman" w:hAnsi="Times New Roman" w:cs="Times New Roman"/>
          <w:sz w:val="24"/>
          <w:szCs w:val="24"/>
          <w:lang w:val="lv-LV" w:eastAsia="en-GB"/>
        </w:rPr>
      </w:pPr>
      <w:r w:rsidRPr="00140DDB">
        <w:rPr>
          <w:rFonts w:ascii="Times New Roman" w:eastAsia="Times New Roman" w:hAnsi="Times New Roman" w:cs="Times New Roman"/>
          <w:b/>
          <w:bCs/>
          <w:sz w:val="24"/>
          <w:szCs w:val="24"/>
          <w:lang w:val="lv-LV" w:eastAsia="en-GB"/>
        </w:rPr>
        <w:t>1.</w:t>
      </w:r>
      <w:r w:rsidRPr="00140DDB">
        <w:rPr>
          <w:rFonts w:ascii="Times New Roman" w:eastAsia="Times New Roman" w:hAnsi="Times New Roman" w:cs="Times New Roman"/>
          <w:sz w:val="24"/>
          <w:szCs w:val="24"/>
          <w:lang w:val="lv-LV" w:eastAsia="en-GB"/>
        </w:rPr>
        <w:t xml:space="preserve"> Vingrojumiem jāiekļauj intensīvās (piemēram, skriešanas) slodzes un prasmju apguves (piemēram, regbija vai hokeja) kombinācija. Veiciet tos kopā (regbijs vai hokejs) vai atsevišķi (skriešana, kāpšana, skrituļošana)! Prasmes rada jaunus ceļus smadzenēs, liekot tām darboties labāk. Slodzes vingrinājumus ir ieteicams veikt 30 minūtes 5 reizes nedēļā.</w:t>
      </w:r>
    </w:p>
    <w:p w:rsidR="003D2902" w:rsidRPr="00140DDB" w:rsidRDefault="003D2902" w:rsidP="003D2902">
      <w:pPr>
        <w:textAlignment w:val="baseline"/>
        <w:rPr>
          <w:rFonts w:ascii="Times New Roman" w:eastAsia="Times New Roman" w:hAnsi="Times New Roman" w:cs="Times New Roman"/>
          <w:sz w:val="24"/>
          <w:szCs w:val="24"/>
          <w:lang w:val="lv-LV" w:eastAsia="en-GB"/>
        </w:rPr>
      </w:pPr>
      <w:r w:rsidRPr="00140DDB">
        <w:rPr>
          <w:rFonts w:ascii="Times New Roman" w:eastAsia="Times New Roman" w:hAnsi="Times New Roman" w:cs="Times New Roman"/>
          <w:b/>
          <w:bCs/>
          <w:sz w:val="24"/>
          <w:szCs w:val="24"/>
          <w:lang w:val="lv-LV" w:eastAsia="en-GB"/>
        </w:rPr>
        <w:t>2.</w:t>
      </w:r>
      <w:r w:rsidRPr="00140DDB">
        <w:rPr>
          <w:rFonts w:ascii="Times New Roman" w:eastAsia="Times New Roman" w:hAnsi="Times New Roman" w:cs="Times New Roman"/>
          <w:sz w:val="24"/>
          <w:szCs w:val="24"/>
          <w:lang w:val="lv-LV" w:eastAsia="en-GB"/>
        </w:rPr>
        <w:t xml:space="preserve"> Vingrojumi palīdz mums mācīties.</w:t>
      </w:r>
    </w:p>
    <w:p w:rsidR="003D2902" w:rsidRPr="00140DDB" w:rsidRDefault="003D2902" w:rsidP="003D2902">
      <w:pPr>
        <w:pStyle w:val="Bulletline1"/>
        <w:numPr>
          <w:ilvl w:val="0"/>
          <w:numId w:val="24"/>
        </w:numPr>
        <w:rPr>
          <w:lang w:eastAsia="en-GB"/>
        </w:rPr>
      </w:pPr>
      <w:r w:rsidRPr="00140DDB">
        <w:rPr>
          <w:lang w:eastAsia="en-GB"/>
        </w:rPr>
        <w:t>Vingrojumi veicina jaunu smadzeņu šūnu augšanu, palīdzot mums domāt jaunos veidos.</w:t>
      </w:r>
    </w:p>
    <w:p w:rsidR="003D2902" w:rsidRPr="00140DDB" w:rsidRDefault="003D2902" w:rsidP="003D2902">
      <w:pPr>
        <w:pStyle w:val="Bulletline1"/>
        <w:numPr>
          <w:ilvl w:val="0"/>
          <w:numId w:val="24"/>
        </w:numPr>
        <w:rPr>
          <w:lang w:eastAsia="en-GB"/>
        </w:rPr>
      </w:pPr>
      <w:r w:rsidRPr="00140DDB">
        <w:rPr>
          <w:lang w:eastAsia="en-GB"/>
        </w:rPr>
        <w:t>Vingrojumi stimulē modrību, uzmanību un motivāciju, kas ir svarīgi mācībām.</w:t>
      </w:r>
    </w:p>
    <w:p w:rsidR="003D2902" w:rsidRPr="00140DDB" w:rsidRDefault="003D2902" w:rsidP="003D2902">
      <w:pPr>
        <w:textAlignment w:val="baseline"/>
        <w:rPr>
          <w:rFonts w:ascii="Times New Roman" w:eastAsia="Times New Roman" w:hAnsi="Times New Roman" w:cs="Times New Roman"/>
          <w:sz w:val="24"/>
          <w:szCs w:val="24"/>
          <w:lang w:val="lv-LV" w:eastAsia="en-GB"/>
        </w:rPr>
      </w:pPr>
      <w:r w:rsidRPr="00140DDB">
        <w:rPr>
          <w:rFonts w:ascii="Times New Roman" w:eastAsia="Times New Roman" w:hAnsi="Times New Roman" w:cs="Times New Roman"/>
          <w:b/>
          <w:bCs/>
          <w:sz w:val="24"/>
          <w:szCs w:val="24"/>
          <w:lang w:val="lv-LV" w:eastAsia="en-GB"/>
        </w:rPr>
        <w:t>3.</w:t>
      </w:r>
      <w:r w:rsidRPr="00140DDB">
        <w:rPr>
          <w:rFonts w:ascii="Times New Roman" w:eastAsia="Times New Roman" w:hAnsi="Times New Roman" w:cs="Times New Roman"/>
          <w:sz w:val="24"/>
          <w:szCs w:val="24"/>
          <w:lang w:val="lv-LV" w:eastAsia="en-GB"/>
        </w:rPr>
        <w:t xml:space="preserve"> Vingrojumi padara mūs radošākus.</w:t>
      </w:r>
    </w:p>
    <w:p w:rsidR="003D2902" w:rsidRPr="00140DDB" w:rsidRDefault="003D2902" w:rsidP="003D2902">
      <w:pPr>
        <w:pStyle w:val="Bulletline1"/>
        <w:numPr>
          <w:ilvl w:val="0"/>
          <w:numId w:val="24"/>
        </w:numPr>
        <w:rPr>
          <w:rFonts w:eastAsia="Times New Roman"/>
          <w:sz w:val="24"/>
          <w:szCs w:val="24"/>
          <w:lang w:eastAsia="en-GB"/>
        </w:rPr>
      </w:pPr>
      <w:r w:rsidRPr="00A41AC7">
        <w:t>Pētījumi rāda, ka cilvēki spēj izdomāt jaunas atbildes uz vecām problēmām – viņi var domāt</w:t>
      </w:r>
      <w:r w:rsidRPr="00140DDB">
        <w:rPr>
          <w:rFonts w:eastAsia="Times New Roman"/>
          <w:sz w:val="24"/>
          <w:szCs w:val="24"/>
          <w:lang w:eastAsia="en-GB"/>
        </w:rPr>
        <w:t xml:space="preserve"> ārpus rāmjiem, ja 30 minūtes ir skrējuši.</w:t>
      </w:r>
    </w:p>
    <w:p w:rsidR="003D2902" w:rsidRPr="00140DDB" w:rsidRDefault="003D2902" w:rsidP="003D2902">
      <w:pPr>
        <w:textAlignment w:val="baseline"/>
        <w:rPr>
          <w:rFonts w:ascii="Times New Roman" w:eastAsia="Times New Roman" w:hAnsi="Times New Roman" w:cs="Times New Roman"/>
          <w:sz w:val="24"/>
          <w:szCs w:val="24"/>
          <w:lang w:val="lv-LV" w:eastAsia="en-GB"/>
        </w:rPr>
      </w:pPr>
      <w:r w:rsidRPr="00140DDB">
        <w:rPr>
          <w:rFonts w:ascii="Times New Roman" w:eastAsia="Times New Roman" w:hAnsi="Times New Roman" w:cs="Times New Roman"/>
          <w:b/>
          <w:bCs/>
          <w:sz w:val="24"/>
          <w:szCs w:val="24"/>
          <w:lang w:val="lv-LV" w:eastAsia="en-GB"/>
        </w:rPr>
        <w:t>4.</w:t>
      </w:r>
      <w:r w:rsidRPr="00140DDB">
        <w:rPr>
          <w:rFonts w:ascii="Times New Roman" w:eastAsia="Times New Roman" w:hAnsi="Times New Roman" w:cs="Times New Roman"/>
          <w:sz w:val="24"/>
          <w:szCs w:val="24"/>
          <w:lang w:val="lv-LV" w:eastAsia="en-GB"/>
        </w:rPr>
        <w:t xml:space="preserve"> Vingrojumi uzlabo lēmumu pieņemšanu.</w:t>
      </w:r>
    </w:p>
    <w:p w:rsidR="003D2902" w:rsidRPr="00A41AC7" w:rsidRDefault="003D2902" w:rsidP="003D2902">
      <w:pPr>
        <w:pStyle w:val="Bulletline1"/>
        <w:numPr>
          <w:ilvl w:val="0"/>
          <w:numId w:val="24"/>
        </w:numPr>
      </w:pPr>
      <w:r w:rsidRPr="00A41AC7">
        <w:t>Vingrojot tiek atbrīvots dopamīns, smadzeņu atlīdzības viela, kas palīdz mums pieņemt</w:t>
      </w:r>
      <w:r w:rsidRPr="00140DDB">
        <w:rPr>
          <w:rFonts w:eastAsia="Times New Roman"/>
          <w:sz w:val="24"/>
          <w:szCs w:val="24"/>
          <w:lang w:eastAsia="en-GB"/>
        </w:rPr>
        <w:t xml:space="preserve"> </w:t>
      </w:r>
      <w:r w:rsidRPr="00A41AC7">
        <w:t xml:space="preserve">pārdomātus, atbilstīgus, nevis nejaušus vai riskantus lēmumus. </w:t>
      </w:r>
    </w:p>
    <w:p w:rsidR="003D2902" w:rsidRPr="00140DDB" w:rsidRDefault="003D2902" w:rsidP="003D2902">
      <w:pPr>
        <w:textAlignment w:val="baseline"/>
        <w:rPr>
          <w:rFonts w:ascii="Times New Roman" w:eastAsia="Times New Roman" w:hAnsi="Times New Roman" w:cs="Times New Roman"/>
          <w:sz w:val="24"/>
          <w:szCs w:val="24"/>
          <w:lang w:val="lv-LV" w:eastAsia="en-GB"/>
        </w:rPr>
      </w:pPr>
      <w:r w:rsidRPr="00140DDB">
        <w:rPr>
          <w:rFonts w:ascii="Times New Roman" w:eastAsia="Times New Roman" w:hAnsi="Times New Roman" w:cs="Times New Roman"/>
          <w:b/>
          <w:bCs/>
          <w:sz w:val="24"/>
          <w:szCs w:val="24"/>
          <w:lang w:val="lv-LV" w:eastAsia="en-GB"/>
        </w:rPr>
        <w:t>5.</w:t>
      </w:r>
      <w:r w:rsidRPr="00140DDB">
        <w:rPr>
          <w:rFonts w:ascii="Times New Roman" w:eastAsia="Times New Roman" w:hAnsi="Times New Roman" w:cs="Times New Roman"/>
          <w:sz w:val="24"/>
          <w:szCs w:val="24"/>
          <w:lang w:val="lv-LV" w:eastAsia="en-GB"/>
        </w:rPr>
        <w:t xml:space="preserve"> Vingrojumi ierobežo stresu, trauksmi un depresiju un uzlabo garastāvokli.</w:t>
      </w:r>
    </w:p>
    <w:p w:rsidR="003D2902" w:rsidRPr="00140DDB" w:rsidRDefault="003D2902" w:rsidP="003D2902">
      <w:pPr>
        <w:pStyle w:val="Bulletline1"/>
        <w:numPr>
          <w:ilvl w:val="0"/>
          <w:numId w:val="24"/>
        </w:numPr>
        <w:rPr>
          <w:lang w:eastAsia="en-GB"/>
        </w:rPr>
      </w:pPr>
      <w:r w:rsidRPr="00140DDB">
        <w:rPr>
          <w:lang w:eastAsia="en-GB"/>
        </w:rPr>
        <w:t xml:space="preserve">Vingrojot izdalās serotonīns, kas palīdz mums saglabāt mieru un justies labi. Ir pierādīts, ka vingrinājumi depresijas novēršanā ir efektīvāki nekā zāles. </w:t>
      </w:r>
    </w:p>
    <w:p w:rsidR="003D2902" w:rsidRPr="00140DDB" w:rsidRDefault="003D2902" w:rsidP="003D2902">
      <w:pPr>
        <w:textAlignment w:val="baseline"/>
        <w:rPr>
          <w:rFonts w:ascii="Times New Roman" w:eastAsia="Times New Roman" w:hAnsi="Times New Roman" w:cs="Times New Roman"/>
          <w:sz w:val="24"/>
          <w:szCs w:val="24"/>
          <w:lang w:val="lv-LV" w:eastAsia="en-GB"/>
        </w:rPr>
      </w:pPr>
      <w:r w:rsidRPr="00140DDB">
        <w:rPr>
          <w:rFonts w:ascii="Times New Roman" w:eastAsia="Times New Roman" w:hAnsi="Times New Roman" w:cs="Times New Roman"/>
          <w:b/>
          <w:bCs/>
          <w:sz w:val="24"/>
          <w:szCs w:val="24"/>
          <w:lang w:val="lv-LV" w:eastAsia="en-GB"/>
        </w:rPr>
        <w:t>6.</w:t>
      </w:r>
      <w:r w:rsidRPr="00140DDB">
        <w:rPr>
          <w:rFonts w:ascii="Times New Roman" w:eastAsia="Times New Roman" w:hAnsi="Times New Roman" w:cs="Times New Roman"/>
          <w:sz w:val="24"/>
          <w:szCs w:val="24"/>
          <w:lang w:val="lv-LV" w:eastAsia="en-GB"/>
        </w:rPr>
        <w:t xml:space="preserve"> Vingrojumi stiprina imūnsistēmu.</w:t>
      </w:r>
    </w:p>
    <w:p w:rsidR="003D2902" w:rsidRPr="00140DDB" w:rsidRDefault="003D2902" w:rsidP="003D2902">
      <w:pPr>
        <w:pStyle w:val="Bulletline1"/>
        <w:numPr>
          <w:ilvl w:val="0"/>
          <w:numId w:val="24"/>
        </w:numPr>
        <w:rPr>
          <w:lang w:eastAsia="en-GB"/>
        </w:rPr>
      </w:pPr>
      <w:r w:rsidRPr="00140DDB">
        <w:rPr>
          <w:lang w:eastAsia="en-GB"/>
        </w:rPr>
        <w:t>Vingrojumi stimulē T šūnu atbrīvošanos, kas cīnās ar slimībām. Tie aktivizē arī šūnas, kas atjauno bojātos audus.</w:t>
      </w:r>
    </w:p>
    <w:p w:rsidR="003D2902" w:rsidRPr="00140DDB" w:rsidRDefault="003D2902" w:rsidP="003D2902">
      <w:pPr>
        <w:textAlignment w:val="baseline"/>
        <w:rPr>
          <w:rFonts w:ascii="Times New Roman" w:eastAsia="Times New Roman" w:hAnsi="Times New Roman" w:cs="Times New Roman"/>
          <w:sz w:val="24"/>
          <w:szCs w:val="24"/>
          <w:lang w:val="lv-LV" w:eastAsia="en-GB"/>
        </w:rPr>
      </w:pPr>
      <w:r w:rsidRPr="00140DDB">
        <w:rPr>
          <w:rFonts w:ascii="Times New Roman" w:eastAsia="Times New Roman" w:hAnsi="Times New Roman" w:cs="Times New Roman"/>
          <w:b/>
          <w:bCs/>
          <w:sz w:val="24"/>
          <w:szCs w:val="24"/>
          <w:lang w:val="lv-LV" w:eastAsia="en-GB"/>
        </w:rPr>
        <w:t>7.</w:t>
      </w:r>
      <w:r w:rsidRPr="00140DDB">
        <w:rPr>
          <w:rFonts w:ascii="Times New Roman" w:eastAsia="Times New Roman" w:hAnsi="Times New Roman" w:cs="Times New Roman"/>
          <w:sz w:val="24"/>
          <w:szCs w:val="24"/>
          <w:lang w:val="lv-LV" w:eastAsia="en-GB"/>
        </w:rPr>
        <w:t xml:space="preserve"> Vingrojumi stiprina muskuļu un skeleta sistēmu, padarot mūs stiprākus.</w:t>
      </w:r>
    </w:p>
    <w:p w:rsidR="003D2902" w:rsidRPr="00140DDB" w:rsidRDefault="003D2902" w:rsidP="003D2902">
      <w:pPr>
        <w:textAlignment w:val="baseline"/>
        <w:rPr>
          <w:rFonts w:ascii="Times New Roman" w:eastAsia="Times New Roman" w:hAnsi="Times New Roman" w:cs="Times New Roman"/>
          <w:sz w:val="24"/>
          <w:szCs w:val="24"/>
          <w:lang w:val="lv-LV" w:eastAsia="en-GB"/>
        </w:rPr>
      </w:pPr>
      <w:r w:rsidRPr="00140DDB">
        <w:rPr>
          <w:rFonts w:ascii="Times New Roman" w:eastAsia="Times New Roman" w:hAnsi="Times New Roman" w:cs="Times New Roman"/>
          <w:b/>
          <w:bCs/>
          <w:sz w:val="24"/>
          <w:szCs w:val="24"/>
          <w:lang w:val="lv-LV" w:eastAsia="en-GB"/>
        </w:rPr>
        <w:t>8.</w:t>
      </w:r>
      <w:r w:rsidRPr="00140DDB">
        <w:rPr>
          <w:rFonts w:ascii="Times New Roman" w:eastAsia="Times New Roman" w:hAnsi="Times New Roman" w:cs="Times New Roman"/>
          <w:sz w:val="24"/>
          <w:szCs w:val="24"/>
          <w:lang w:val="lv-LV" w:eastAsia="en-GB"/>
        </w:rPr>
        <w:t xml:space="preserve"> Vingrojumi samazina sirds slimību un dažu vēža risku.</w:t>
      </w:r>
    </w:p>
    <w:p w:rsidR="003D2902" w:rsidRPr="00140DDB" w:rsidRDefault="003D2902" w:rsidP="003D2902">
      <w:pPr>
        <w:textAlignment w:val="baseline"/>
        <w:rPr>
          <w:rFonts w:ascii="Times New Roman" w:eastAsia="Times New Roman" w:hAnsi="Times New Roman" w:cs="Times New Roman"/>
          <w:sz w:val="24"/>
          <w:szCs w:val="24"/>
          <w:lang w:val="lv-LV" w:eastAsia="en-GB"/>
        </w:rPr>
      </w:pPr>
      <w:r w:rsidRPr="00140DDB">
        <w:rPr>
          <w:rFonts w:ascii="Times New Roman" w:eastAsia="Times New Roman" w:hAnsi="Times New Roman" w:cs="Times New Roman"/>
          <w:b/>
          <w:bCs/>
          <w:sz w:val="24"/>
          <w:szCs w:val="24"/>
          <w:lang w:val="lv-LV" w:eastAsia="en-GB"/>
        </w:rPr>
        <w:t>9.</w:t>
      </w:r>
      <w:r w:rsidRPr="00140DDB">
        <w:rPr>
          <w:rFonts w:ascii="Times New Roman" w:eastAsia="Times New Roman" w:hAnsi="Times New Roman" w:cs="Times New Roman"/>
          <w:sz w:val="24"/>
          <w:szCs w:val="24"/>
          <w:lang w:val="lv-LV" w:eastAsia="en-GB"/>
        </w:rPr>
        <w:t xml:space="preserve"> Vingrojumi veicina labāku miegu.</w:t>
      </w:r>
    </w:p>
    <w:p w:rsidR="003D2902" w:rsidRPr="00140DDB" w:rsidRDefault="003D2902" w:rsidP="003D2902">
      <w:pPr>
        <w:pStyle w:val="Bulletline1"/>
        <w:numPr>
          <w:ilvl w:val="0"/>
          <w:numId w:val="24"/>
        </w:numPr>
        <w:rPr>
          <w:lang w:eastAsia="en-GB"/>
        </w:rPr>
      </w:pPr>
      <w:r w:rsidRPr="00140DDB">
        <w:rPr>
          <w:lang w:eastAsia="en-GB"/>
        </w:rPr>
        <w:t>Vingrojumi rada dabisku nogurumu, kā arī, atbrīvojot serotonīnu, tie mūs nomierina, lai varam atpūsties un ātri aizmigt.</w:t>
      </w:r>
    </w:p>
    <w:p w:rsidR="003D2902" w:rsidRPr="00140DDB" w:rsidRDefault="003D2902" w:rsidP="003D2902">
      <w:pPr>
        <w:textAlignment w:val="baseline"/>
        <w:rPr>
          <w:rFonts w:ascii="Times New Roman" w:eastAsia="Times New Roman" w:hAnsi="Times New Roman" w:cs="Times New Roman"/>
          <w:sz w:val="24"/>
          <w:szCs w:val="24"/>
          <w:lang w:val="lv-LV" w:eastAsia="en-GB"/>
        </w:rPr>
      </w:pPr>
      <w:r w:rsidRPr="00140DDB">
        <w:rPr>
          <w:rFonts w:ascii="Times New Roman" w:eastAsia="Times New Roman" w:hAnsi="Times New Roman" w:cs="Times New Roman"/>
          <w:b/>
          <w:bCs/>
          <w:sz w:val="24"/>
          <w:szCs w:val="24"/>
          <w:lang w:val="lv-LV" w:eastAsia="en-GB"/>
        </w:rPr>
        <w:t>10.</w:t>
      </w:r>
      <w:r w:rsidRPr="00140DDB">
        <w:rPr>
          <w:rFonts w:ascii="Times New Roman" w:eastAsia="Times New Roman" w:hAnsi="Times New Roman" w:cs="Times New Roman"/>
          <w:sz w:val="24"/>
          <w:szCs w:val="24"/>
          <w:lang w:val="lv-LV" w:eastAsia="en-GB"/>
        </w:rPr>
        <w:t xml:space="preserve"> Vingrojumi palīdz mums saglabāt veselīgu svaru.</w:t>
      </w:r>
    </w:p>
    <w:p w:rsidR="003D2902" w:rsidRPr="00140DDB" w:rsidRDefault="003D2902" w:rsidP="003D2902">
      <w:pPr>
        <w:spacing w:after="0"/>
        <w:textAlignment w:val="baseline"/>
        <w:rPr>
          <w:rFonts w:ascii="Times New Roman" w:eastAsia="Times New Roman" w:hAnsi="Times New Roman" w:cs="Times New Roman"/>
          <w:sz w:val="24"/>
          <w:szCs w:val="24"/>
          <w:lang w:eastAsia="en-GB"/>
        </w:rPr>
      </w:pPr>
    </w:p>
    <w:p w:rsidR="003D2902" w:rsidRPr="00140DDB" w:rsidRDefault="003D2902" w:rsidP="003D2902">
      <w:pPr>
        <w:spacing w:after="160" w:line="259" w:lineRule="auto"/>
        <w:jc w:val="left"/>
        <w:rPr>
          <w:rFonts w:ascii="Times New Roman" w:eastAsia="Times New Roman" w:hAnsi="Times New Roman" w:cs="Times New Roman"/>
          <w:sz w:val="24"/>
          <w:szCs w:val="24"/>
          <w:lang w:eastAsia="en-GB"/>
        </w:rPr>
      </w:pPr>
      <w:r w:rsidRPr="00140DDB">
        <w:rPr>
          <w:rFonts w:ascii="Times New Roman" w:eastAsia="Times New Roman" w:hAnsi="Times New Roman" w:cs="Times New Roman"/>
          <w:lang w:eastAsia="en-GB"/>
        </w:rPr>
        <w:br w:type="page"/>
      </w:r>
    </w:p>
    <w:p w:rsidR="003D2902" w:rsidRPr="00140DDB" w:rsidRDefault="003D2902" w:rsidP="003D2902">
      <w:pPr>
        <w:spacing w:before="100" w:beforeAutospacing="1" w:after="0" w:afterAutospacing="1"/>
        <w:textAlignment w:val="baseline"/>
        <w:rPr>
          <w:rFonts w:ascii="Times New Roman" w:eastAsia="Times New Roman" w:hAnsi="Times New Roman" w:cs="Times New Roman"/>
          <w:b/>
          <w:bCs/>
          <w:sz w:val="24"/>
          <w:szCs w:val="24"/>
          <w:lang w:val="lv-LV" w:eastAsia="en-GB"/>
        </w:rPr>
      </w:pPr>
    </w:p>
    <w:p w:rsidR="003D2902" w:rsidRPr="00140DDB" w:rsidRDefault="003D2902" w:rsidP="003D2902">
      <w:pPr>
        <w:spacing w:before="100" w:beforeAutospacing="1" w:after="0" w:afterAutospacing="1"/>
        <w:jc w:val="center"/>
        <w:textAlignment w:val="baseline"/>
        <w:rPr>
          <w:rFonts w:ascii="Times New Roman" w:eastAsia="Times New Roman" w:hAnsi="Times New Roman" w:cs="Times New Roman"/>
          <w:b/>
          <w:bCs/>
          <w:sz w:val="24"/>
          <w:szCs w:val="24"/>
          <w:lang w:val="lv-LV" w:eastAsia="en-GB"/>
        </w:rPr>
      </w:pPr>
      <w:r w:rsidRPr="00140DDB">
        <w:rPr>
          <w:rFonts w:ascii="Times New Roman" w:eastAsia="Times New Roman" w:hAnsi="Times New Roman" w:cs="Times New Roman"/>
          <w:noProof/>
          <w:sz w:val="24"/>
          <w:szCs w:val="24"/>
          <w:lang w:val="lv-LV" w:eastAsia="lv-LV"/>
        </w:rPr>
        <w:drawing>
          <wp:inline distT="0" distB="0" distL="0" distR="0">
            <wp:extent cx="4106020" cy="2156604"/>
            <wp:effectExtent l="0" t="0" r="8890" b="0"/>
            <wp:docPr id="1406674182" name="Picture 1" descr="61 Laura Ikauniece Sexy Pictures Which Demonstrate She Is The Hottest Lady  On Earth - GEEKS ON COF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1 Laura Ikauniece Sexy Pictures Which Demonstrate She Is The Hottest Lady  On Earth - GEEKS ON COFFEE"/>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25318" cy="2166740"/>
                    </a:xfrm>
                    <a:prstGeom prst="rect">
                      <a:avLst/>
                    </a:prstGeom>
                    <a:noFill/>
                    <a:ln>
                      <a:noFill/>
                    </a:ln>
                  </pic:spPr>
                </pic:pic>
              </a:graphicData>
            </a:graphic>
          </wp:inline>
        </w:drawing>
      </w:r>
    </w:p>
    <w:p w:rsidR="003D2902" w:rsidRDefault="003D2902" w:rsidP="003D2902">
      <w:pPr>
        <w:spacing w:before="100" w:beforeAutospacing="1" w:after="0" w:afterAutospacing="1"/>
        <w:textAlignment w:val="baseline"/>
        <w:rPr>
          <w:rFonts w:ascii="Times New Roman" w:eastAsia="Times New Roman" w:hAnsi="Times New Roman" w:cs="Times New Roman"/>
          <w:sz w:val="24"/>
          <w:szCs w:val="24"/>
          <w:lang w:val="lv-LV" w:eastAsia="en-GB"/>
        </w:rPr>
      </w:pPr>
      <w:r w:rsidRPr="00140DDB">
        <w:rPr>
          <w:rFonts w:ascii="Times New Roman" w:eastAsia="Times New Roman" w:hAnsi="Times New Roman" w:cs="Times New Roman"/>
          <w:b/>
          <w:bCs/>
          <w:sz w:val="24"/>
          <w:szCs w:val="24"/>
          <w:lang w:val="lv-LV" w:eastAsia="en-GB"/>
        </w:rPr>
        <w:t>Laura Ikauniece</w:t>
      </w:r>
      <w:r>
        <w:rPr>
          <w:rFonts w:ascii="Times New Roman" w:eastAsia="Times New Roman" w:hAnsi="Times New Roman" w:cs="Times New Roman"/>
          <w:b/>
          <w:bCs/>
          <w:sz w:val="24"/>
          <w:szCs w:val="24"/>
          <w:lang w:val="lv-LV" w:eastAsia="en-GB"/>
        </w:rPr>
        <w:t>:</w:t>
      </w:r>
      <w:r w:rsidRPr="00140DDB">
        <w:rPr>
          <w:rFonts w:ascii="Times New Roman" w:eastAsia="Times New Roman" w:hAnsi="Times New Roman" w:cs="Times New Roman"/>
          <w:sz w:val="24"/>
          <w:szCs w:val="24"/>
          <w:lang w:val="lv-LV" w:eastAsia="en-GB"/>
        </w:rPr>
        <w:t xml:space="preserve"> </w:t>
      </w:r>
      <w:r w:rsidRPr="004D3DC0">
        <w:rPr>
          <w:rFonts w:ascii="Times New Roman" w:eastAsia="Times New Roman" w:hAnsi="Times New Roman" w:cs="Times New Roman"/>
          <w:sz w:val="24"/>
          <w:szCs w:val="24"/>
          <w:lang w:val="lv-LV" w:eastAsia="en-GB"/>
        </w:rPr>
        <w:t>2015. un 2016.</w:t>
      </w:r>
      <w:r>
        <w:rPr>
          <w:rFonts w:ascii="Times New Roman" w:eastAsia="Times New Roman" w:hAnsi="Times New Roman" w:cs="Times New Roman"/>
          <w:sz w:val="24"/>
          <w:szCs w:val="24"/>
          <w:lang w:val="lv-LV" w:eastAsia="en-GB"/>
        </w:rPr>
        <w:t xml:space="preserve"> </w:t>
      </w:r>
      <w:r w:rsidRPr="004D3DC0">
        <w:rPr>
          <w:rFonts w:ascii="Times New Roman" w:eastAsia="Times New Roman" w:hAnsi="Times New Roman" w:cs="Times New Roman"/>
          <w:sz w:val="24"/>
          <w:szCs w:val="24"/>
          <w:lang w:val="lv-LV" w:eastAsia="en-GB"/>
        </w:rPr>
        <w:t>gadā vieglatlēte atzīta par Latvijas labāko sportist</w:t>
      </w:r>
      <w:r>
        <w:rPr>
          <w:rFonts w:ascii="Times New Roman" w:eastAsia="Times New Roman" w:hAnsi="Times New Roman" w:cs="Times New Roman"/>
          <w:sz w:val="24"/>
          <w:szCs w:val="24"/>
          <w:lang w:val="lv-LV" w:eastAsia="en-GB"/>
        </w:rPr>
        <w:t>i. Viņa</w:t>
      </w:r>
      <w:r w:rsidRPr="00E02E2F">
        <w:rPr>
          <w:rFonts w:ascii="Times New Roman" w:eastAsia="Times New Roman" w:hAnsi="Times New Roman" w:cs="Times New Roman"/>
          <w:sz w:val="24"/>
          <w:szCs w:val="24"/>
          <w:lang w:val="lv-LV" w:eastAsia="en-GB"/>
        </w:rPr>
        <w:t xml:space="preserve"> ir 2015.</w:t>
      </w:r>
      <w:r>
        <w:rPr>
          <w:rFonts w:ascii="Times New Roman" w:eastAsia="Times New Roman" w:hAnsi="Times New Roman" w:cs="Times New Roman"/>
          <w:sz w:val="24"/>
          <w:szCs w:val="24"/>
          <w:lang w:val="lv-LV" w:eastAsia="en-GB"/>
        </w:rPr>
        <w:t xml:space="preserve"> </w:t>
      </w:r>
      <w:r w:rsidRPr="00E02E2F">
        <w:rPr>
          <w:rFonts w:ascii="Times New Roman" w:eastAsia="Times New Roman" w:hAnsi="Times New Roman" w:cs="Times New Roman"/>
          <w:sz w:val="24"/>
          <w:szCs w:val="24"/>
          <w:lang w:val="lv-LV" w:eastAsia="en-GB"/>
        </w:rPr>
        <w:t>gada pasaules čempionāta Pekinā bronzas medaļniece un 2012.</w:t>
      </w:r>
      <w:r>
        <w:rPr>
          <w:rFonts w:ascii="Times New Roman" w:eastAsia="Times New Roman" w:hAnsi="Times New Roman" w:cs="Times New Roman"/>
          <w:sz w:val="24"/>
          <w:szCs w:val="24"/>
          <w:lang w:val="lv-LV" w:eastAsia="en-GB"/>
        </w:rPr>
        <w:t xml:space="preserve"> </w:t>
      </w:r>
      <w:r w:rsidRPr="00E02E2F">
        <w:rPr>
          <w:rFonts w:ascii="Times New Roman" w:eastAsia="Times New Roman" w:hAnsi="Times New Roman" w:cs="Times New Roman"/>
          <w:sz w:val="24"/>
          <w:szCs w:val="24"/>
          <w:lang w:val="lv-LV" w:eastAsia="en-GB"/>
        </w:rPr>
        <w:t>gada Eiropas meistarsacīkšu sudraba ieguvēja</w:t>
      </w:r>
      <w:r>
        <w:rPr>
          <w:rFonts w:ascii="Times New Roman" w:eastAsia="Times New Roman" w:hAnsi="Times New Roman" w:cs="Times New Roman"/>
          <w:sz w:val="24"/>
          <w:szCs w:val="24"/>
          <w:lang w:val="lv-LV" w:eastAsia="en-GB"/>
        </w:rPr>
        <w:t>.</w:t>
      </w:r>
    </w:p>
    <w:p w:rsidR="003D2902" w:rsidRPr="00140DDB" w:rsidRDefault="003D2902" w:rsidP="003D2902">
      <w:pPr>
        <w:spacing w:before="100" w:beforeAutospacing="1" w:after="0" w:afterAutospacing="1"/>
        <w:textAlignment w:val="baseline"/>
        <w:rPr>
          <w:rFonts w:ascii="Times New Roman" w:eastAsia="Times New Roman" w:hAnsi="Times New Roman" w:cs="Times New Roman"/>
          <w:sz w:val="24"/>
          <w:szCs w:val="24"/>
          <w:lang w:val="lv-LV" w:eastAsia="en-GB"/>
        </w:rPr>
      </w:pPr>
      <w:r>
        <w:rPr>
          <w:rFonts w:ascii="Times New Roman" w:eastAsia="Times New Roman" w:hAnsi="Times New Roman" w:cs="Times New Roman"/>
          <w:sz w:val="24"/>
          <w:szCs w:val="24"/>
          <w:lang w:val="lv-LV" w:eastAsia="en-GB"/>
        </w:rPr>
        <w:t xml:space="preserve">2021. gada </w:t>
      </w:r>
      <w:r w:rsidRPr="00140DDB">
        <w:rPr>
          <w:rFonts w:ascii="Times New Roman" w:eastAsia="Times New Roman" w:hAnsi="Times New Roman" w:cs="Times New Roman"/>
          <w:sz w:val="24"/>
          <w:szCs w:val="24"/>
          <w:lang w:val="lv-LV" w:eastAsia="en-GB"/>
        </w:rPr>
        <w:t>februāra sākumā ar teicamu rezultātu pēc pusotra gada pauzes veiksmīgi atgriezās daudzcīņas sacensību apritē. Pēc kājas traumas un operācijas spēkus atguvusī vieglatlēte intervijā Latvijas Televīzijas "Sporta studijai" pastāstīja, ka atgriezusies sacensību garša  un sajutusi arī nelielu uztraukumu, tiesa, ne visās disciplīnās.</w:t>
      </w:r>
    </w:p>
    <w:p w:rsidR="003D2902" w:rsidRPr="00140DDB" w:rsidRDefault="003D2902" w:rsidP="003D2902">
      <w:pPr>
        <w:spacing w:before="100" w:beforeAutospacing="1" w:after="0" w:afterAutospacing="1"/>
        <w:textAlignment w:val="baseline"/>
        <w:rPr>
          <w:rFonts w:ascii="Times New Roman" w:eastAsia="Times New Roman" w:hAnsi="Times New Roman" w:cs="Times New Roman"/>
          <w:sz w:val="24"/>
          <w:szCs w:val="24"/>
          <w:lang w:val="lv-LV" w:eastAsia="en-GB"/>
        </w:rPr>
      </w:pPr>
      <w:r w:rsidRPr="00140DDB">
        <w:rPr>
          <w:rFonts w:ascii="Times New Roman" w:eastAsia="Times New Roman" w:hAnsi="Times New Roman" w:cs="Times New Roman"/>
          <w:sz w:val="24"/>
          <w:szCs w:val="24"/>
          <w:lang w:val="lv-LV" w:eastAsia="en-GB"/>
        </w:rPr>
        <w:t>Pēc ārstēšanās Laura j</w:t>
      </w:r>
      <w:r>
        <w:rPr>
          <w:rFonts w:ascii="Times New Roman" w:eastAsia="Times New Roman" w:hAnsi="Times New Roman" w:cs="Times New Roman"/>
          <w:sz w:val="24"/>
          <w:szCs w:val="24"/>
          <w:lang w:val="lv-LV" w:eastAsia="en-GB"/>
        </w:rPr>
        <w:t>u</w:t>
      </w:r>
      <w:r w:rsidRPr="00140DDB">
        <w:rPr>
          <w:rFonts w:ascii="Times New Roman" w:eastAsia="Times New Roman" w:hAnsi="Times New Roman" w:cs="Times New Roman"/>
          <w:sz w:val="24"/>
          <w:szCs w:val="24"/>
          <w:lang w:val="lv-LV" w:eastAsia="en-GB"/>
        </w:rPr>
        <w:t>t</w:t>
      </w:r>
      <w:r>
        <w:rPr>
          <w:rFonts w:ascii="Times New Roman" w:eastAsia="Times New Roman" w:hAnsi="Times New Roman" w:cs="Times New Roman"/>
          <w:sz w:val="24"/>
          <w:szCs w:val="24"/>
          <w:lang w:val="lv-LV" w:eastAsia="en-GB"/>
        </w:rPr>
        <w:t>ā</w:t>
      </w:r>
      <w:r w:rsidRPr="00140DDB">
        <w:rPr>
          <w:rFonts w:ascii="Times New Roman" w:eastAsia="Times New Roman" w:hAnsi="Times New Roman" w:cs="Times New Roman"/>
          <w:sz w:val="24"/>
          <w:szCs w:val="24"/>
          <w:lang w:val="lv-LV" w:eastAsia="en-GB"/>
        </w:rPr>
        <w:t xml:space="preserve">s labi un Tallinā sevi pārsteidza ar personisko rekordu 60 metru barjerskrējienā. </w:t>
      </w:r>
      <w:r>
        <w:rPr>
          <w:rFonts w:ascii="Times New Roman" w:eastAsia="Times New Roman" w:hAnsi="Times New Roman" w:cs="Times New Roman"/>
          <w:sz w:val="24"/>
          <w:szCs w:val="24"/>
          <w:lang w:val="lv-LV" w:eastAsia="en-GB"/>
        </w:rPr>
        <w:t>“</w:t>
      </w:r>
      <w:r w:rsidRPr="00140DDB">
        <w:rPr>
          <w:rFonts w:ascii="Times New Roman" w:eastAsia="Times New Roman" w:hAnsi="Times New Roman" w:cs="Times New Roman"/>
          <w:sz w:val="24"/>
          <w:szCs w:val="24"/>
          <w:lang w:val="lv-LV" w:eastAsia="en-GB"/>
        </w:rPr>
        <w:t>Laikam ātrs segums,</w:t>
      </w:r>
      <w:r>
        <w:rPr>
          <w:rFonts w:ascii="Times New Roman" w:eastAsia="Times New Roman" w:hAnsi="Times New Roman" w:cs="Times New Roman"/>
          <w:sz w:val="24"/>
          <w:szCs w:val="24"/>
          <w:lang w:val="lv-LV" w:eastAsia="en-GB"/>
        </w:rPr>
        <w:t>”</w:t>
      </w:r>
      <w:r w:rsidRPr="00140DDB">
        <w:rPr>
          <w:rFonts w:ascii="Times New Roman" w:eastAsia="Times New Roman" w:hAnsi="Times New Roman" w:cs="Times New Roman"/>
          <w:sz w:val="24"/>
          <w:szCs w:val="24"/>
          <w:lang w:val="lv-LV" w:eastAsia="en-GB"/>
        </w:rPr>
        <w:t xml:space="preserve"> sevi nesteidza slavēt sportiste. Ļoti viņu pārsteidza arī rezultāts lodes grūšanā, jo tehnisko izpildījumu Laura nemaz tik augstu nevērtēja. Ne viss Laurai izdevās ideāli, bet par atgriešanos viņai ir liels prieks.</w:t>
      </w:r>
    </w:p>
    <w:p w:rsidR="003D2902" w:rsidRPr="00140DDB" w:rsidRDefault="003D2902" w:rsidP="003D2902">
      <w:pPr>
        <w:spacing w:before="100" w:beforeAutospacing="1" w:after="0" w:afterAutospacing="1"/>
        <w:textAlignment w:val="baseline"/>
        <w:rPr>
          <w:rFonts w:ascii="Times New Roman" w:eastAsia="Times New Roman" w:hAnsi="Times New Roman" w:cs="Times New Roman"/>
          <w:sz w:val="24"/>
          <w:szCs w:val="24"/>
          <w:lang w:val="lv-LV" w:eastAsia="en-GB"/>
        </w:rPr>
      </w:pPr>
      <w:r w:rsidRPr="00140DDB">
        <w:rPr>
          <w:rFonts w:ascii="Times New Roman" w:eastAsia="Times New Roman" w:hAnsi="Times New Roman" w:cs="Times New Roman"/>
          <w:sz w:val="24"/>
          <w:szCs w:val="24"/>
          <w:lang w:val="lv-LV" w:eastAsia="en-GB"/>
        </w:rPr>
        <w:t>Pirmajos mēnešos pēc operācijas Laura ne reizi vien aizdomājusies, vai maz vēl spēs atgriezties sportā.</w:t>
      </w:r>
      <w:r>
        <w:rPr>
          <w:rFonts w:ascii="Times New Roman" w:eastAsia="Times New Roman" w:hAnsi="Times New Roman" w:cs="Times New Roman"/>
          <w:sz w:val="24"/>
          <w:szCs w:val="24"/>
          <w:lang w:val="lv-LV" w:eastAsia="en-GB"/>
        </w:rPr>
        <w:t xml:space="preserve"> </w:t>
      </w:r>
      <w:r w:rsidRPr="00140DDB">
        <w:rPr>
          <w:rFonts w:ascii="Times New Roman" w:eastAsia="Times New Roman" w:hAnsi="Times New Roman" w:cs="Times New Roman"/>
          <w:sz w:val="24"/>
          <w:szCs w:val="24"/>
          <w:lang w:val="lv-LV" w:eastAsia="en-GB"/>
        </w:rPr>
        <w:t>Tolaik viņa skriet drīkstēja tikai ūdenī, un kājā bija velkošas sajūtas. "Vai es vispār varēšu kādreiz pārskriet pāri barjerai</w:t>
      </w:r>
      <w:r w:rsidRPr="4B373FFC">
        <w:rPr>
          <w:rFonts w:ascii="Times New Roman" w:eastAsia="Times New Roman" w:hAnsi="Times New Roman" w:cs="Times New Roman"/>
          <w:sz w:val="24"/>
          <w:szCs w:val="24"/>
          <w:lang w:val="lv-LV" w:eastAsia="en-GB"/>
        </w:rPr>
        <w:t>?"</w:t>
      </w:r>
      <w:r w:rsidRPr="00140DDB">
        <w:rPr>
          <w:rFonts w:ascii="Times New Roman" w:eastAsia="Times New Roman" w:hAnsi="Times New Roman" w:cs="Times New Roman"/>
          <w:sz w:val="24"/>
          <w:szCs w:val="24"/>
          <w:lang w:val="lv-LV" w:eastAsia="en-GB"/>
        </w:rPr>
        <w:t xml:space="preserve"> savas </w:t>
      </w:r>
      <w:r w:rsidRPr="4B373FFC">
        <w:rPr>
          <w:rFonts w:ascii="Times New Roman" w:eastAsia="Times New Roman" w:hAnsi="Times New Roman" w:cs="Times New Roman"/>
          <w:sz w:val="24"/>
          <w:szCs w:val="24"/>
          <w:lang w:val="lv-LV" w:eastAsia="en-GB"/>
        </w:rPr>
        <w:t>tā laika</w:t>
      </w:r>
      <w:r w:rsidRPr="00140DDB">
        <w:rPr>
          <w:rFonts w:ascii="Times New Roman" w:eastAsia="Times New Roman" w:hAnsi="Times New Roman" w:cs="Times New Roman"/>
          <w:sz w:val="24"/>
          <w:szCs w:val="24"/>
          <w:lang w:val="lv-LV" w:eastAsia="en-GB"/>
        </w:rPr>
        <w:t xml:space="preserve"> sajūtas atklāja sportiste. ""Bet ar laiku iekusties, un viss ir kārtībā," viņa piebilda.</w:t>
      </w:r>
    </w:p>
    <w:p w:rsidR="003D2902" w:rsidRPr="00140DDB" w:rsidRDefault="003D2902" w:rsidP="003D2902">
      <w:pPr>
        <w:spacing w:before="100" w:beforeAutospacing="1" w:after="0" w:afterAutospacing="1"/>
        <w:textAlignment w:val="baseline"/>
        <w:rPr>
          <w:rFonts w:ascii="Times New Roman" w:eastAsia="Times New Roman" w:hAnsi="Times New Roman" w:cs="Times New Roman"/>
          <w:sz w:val="24"/>
          <w:szCs w:val="24"/>
          <w:lang w:val="lv-LV" w:eastAsia="en-GB"/>
        </w:rPr>
      </w:pPr>
      <w:r w:rsidRPr="00140DDB">
        <w:rPr>
          <w:rFonts w:ascii="Times New Roman" w:eastAsia="Times New Roman" w:hAnsi="Times New Roman" w:cs="Times New Roman"/>
          <w:sz w:val="24"/>
          <w:szCs w:val="24"/>
          <w:lang w:val="lv-LV" w:eastAsia="en-GB"/>
        </w:rPr>
        <w:t xml:space="preserve">Operāciju kājas augšējam muskulim Laurai veica uzreiz pēc 2017. gada pasaules čempionātā gūtās traumas jau pirmajā disciplīnā </w:t>
      </w:r>
      <w:r w:rsidRPr="4B373FFC">
        <w:rPr>
          <w:rFonts w:ascii="Times New Roman" w:eastAsia="Times New Roman" w:hAnsi="Times New Roman" w:cs="Times New Roman"/>
          <w:sz w:val="24"/>
          <w:szCs w:val="24"/>
          <w:lang w:val="lv-LV" w:eastAsia="en-GB"/>
        </w:rPr>
        <w:t>–</w:t>
      </w:r>
      <w:r w:rsidRPr="00140DDB">
        <w:rPr>
          <w:rFonts w:ascii="Times New Roman" w:eastAsia="Times New Roman" w:hAnsi="Times New Roman" w:cs="Times New Roman"/>
          <w:sz w:val="24"/>
          <w:szCs w:val="24"/>
          <w:lang w:val="lv-LV" w:eastAsia="en-GB"/>
        </w:rPr>
        <w:t xml:space="preserve"> 100 metru barjerskrējienā. Tomēr kājas muskulis par sevi atgādināja jau iepriekš. Vēl pirms Rio olimpiskajām spēlēm Latvijas čempionātā Valmieras stadionā Laura finālā sasniedza personisko rekordu, bet sajuta, ka mazliet sastiepa muskuli. </w:t>
      </w:r>
      <w:r w:rsidRPr="4B373FFC">
        <w:rPr>
          <w:rFonts w:ascii="Times New Roman" w:eastAsia="Times New Roman" w:hAnsi="Times New Roman" w:cs="Times New Roman"/>
          <w:sz w:val="24"/>
          <w:szCs w:val="24"/>
          <w:lang w:val="lv-LV" w:eastAsia="en-GB"/>
        </w:rPr>
        <w:t>Iekaisuma</w:t>
      </w:r>
      <w:r w:rsidRPr="00140DDB">
        <w:rPr>
          <w:rFonts w:ascii="Times New Roman" w:eastAsia="Times New Roman" w:hAnsi="Times New Roman" w:cs="Times New Roman"/>
          <w:sz w:val="24"/>
          <w:szCs w:val="24"/>
          <w:lang w:val="lv-LV" w:eastAsia="en-GB"/>
        </w:rPr>
        <w:t xml:space="preserve"> dēļ kāja Rio olimpiskajās spēlēs viņai bija sateipota. Uzlabojuma nebija arī pēcolimpiskajā sezonā, un vēlāk pārbaudē konstatēja, ka cīpslas piestiprinājuma vieta pie kaula ir iekaisusi. Londonā sekoja neliels plīsums, un vēlāk pēc konsultācijām ar ārstu Somijā Laura jau nākamajā dienā bija uz operāciju galda.</w:t>
      </w:r>
    </w:p>
    <w:p w:rsidR="003D2902" w:rsidRPr="00140DDB" w:rsidRDefault="003D2902" w:rsidP="003D2902">
      <w:pPr>
        <w:spacing w:before="100" w:beforeAutospacing="1" w:after="0" w:afterAutospacing="1"/>
        <w:textAlignment w:val="baseline"/>
        <w:rPr>
          <w:rFonts w:ascii="Times New Roman" w:eastAsia="Times New Roman" w:hAnsi="Times New Roman" w:cs="Times New Roman"/>
          <w:sz w:val="24"/>
          <w:szCs w:val="24"/>
          <w:lang w:val="lv-LV" w:eastAsia="en-GB"/>
        </w:rPr>
      </w:pPr>
      <w:r w:rsidRPr="00140DDB">
        <w:rPr>
          <w:rFonts w:ascii="Times New Roman" w:eastAsia="Times New Roman" w:hAnsi="Times New Roman" w:cs="Times New Roman"/>
          <w:sz w:val="24"/>
          <w:szCs w:val="24"/>
          <w:lang w:val="lv-LV" w:eastAsia="en-GB"/>
        </w:rPr>
        <w:t xml:space="preserve">Vieglatlēte atzīst, ka nonākšana zem ķirurga skalpeļa notika ļoti ātri. Turklāt viņa nekad iepriekš nebija operēta, tādēļ psiholoģiski to pārdzīvoja vēl vairāk. </w:t>
      </w:r>
      <w:r w:rsidRPr="4B373FFC">
        <w:rPr>
          <w:rFonts w:ascii="Times New Roman" w:eastAsia="Times New Roman" w:hAnsi="Times New Roman" w:cs="Times New Roman"/>
          <w:sz w:val="24"/>
          <w:szCs w:val="24"/>
          <w:lang w:val="lv-LV" w:eastAsia="en-GB"/>
        </w:rPr>
        <w:t>“</w:t>
      </w:r>
      <w:r w:rsidRPr="00140DDB">
        <w:rPr>
          <w:rFonts w:ascii="Times New Roman" w:eastAsia="Times New Roman" w:hAnsi="Times New Roman" w:cs="Times New Roman"/>
          <w:sz w:val="24"/>
          <w:szCs w:val="24"/>
          <w:lang w:val="lv-LV" w:eastAsia="en-GB"/>
        </w:rPr>
        <w:t>Tomēr iešana caur savainojumiem padara stiprāku jebkuru sportistu</w:t>
      </w:r>
      <w:r w:rsidRPr="4B373FFC">
        <w:rPr>
          <w:rFonts w:ascii="Times New Roman" w:eastAsia="Times New Roman" w:hAnsi="Times New Roman" w:cs="Times New Roman"/>
          <w:sz w:val="24"/>
          <w:szCs w:val="24"/>
          <w:lang w:val="lv-LV" w:eastAsia="en-GB"/>
        </w:rPr>
        <w:t>,”</w:t>
      </w:r>
      <w:r w:rsidRPr="00140DDB">
        <w:rPr>
          <w:rFonts w:ascii="Times New Roman" w:eastAsia="Times New Roman" w:hAnsi="Times New Roman" w:cs="Times New Roman"/>
          <w:sz w:val="24"/>
          <w:szCs w:val="24"/>
          <w:lang w:val="lv-LV" w:eastAsia="en-GB"/>
        </w:rPr>
        <w:t xml:space="preserve"> tagad uzsver Ikauniece. Citas sportistes, kas pārcietušas līdzīgu savainojumu, Laurai apgalvoja, ka pēc gada viņa līdzšinējo traumu jau būs pilnīgi aizmirsusi.</w:t>
      </w:r>
    </w:p>
    <w:p w:rsidR="003D2902" w:rsidRPr="00140DDB" w:rsidRDefault="003D2902" w:rsidP="003D2902">
      <w:pPr>
        <w:spacing w:before="100" w:beforeAutospacing="1" w:after="0" w:afterAutospacing="1"/>
        <w:textAlignment w:val="baseline"/>
        <w:rPr>
          <w:rFonts w:ascii="Times New Roman" w:eastAsia="Times New Roman" w:hAnsi="Times New Roman" w:cs="Times New Roman"/>
          <w:sz w:val="24"/>
          <w:szCs w:val="24"/>
          <w:lang w:val="lv-LV" w:eastAsia="en-GB"/>
        </w:rPr>
      </w:pPr>
      <w:r w:rsidRPr="00140DDB">
        <w:rPr>
          <w:rFonts w:ascii="Times New Roman" w:eastAsia="Times New Roman" w:hAnsi="Times New Roman" w:cs="Times New Roman"/>
          <w:sz w:val="24"/>
          <w:szCs w:val="24"/>
          <w:lang w:val="lv-LV" w:eastAsia="en-GB"/>
        </w:rPr>
        <w:lastRenderedPageBreak/>
        <w:t>Uz mērķi Lauru ved igauņu treneris Andrejs Nazarovs, kam sportiste pilnīgi uzticas. Abi kopā strādā jau divarpus gadus</w:t>
      </w:r>
      <w:r w:rsidRPr="4B373FFC">
        <w:rPr>
          <w:rFonts w:ascii="Times New Roman" w:eastAsia="Times New Roman" w:hAnsi="Times New Roman" w:cs="Times New Roman"/>
          <w:sz w:val="24"/>
          <w:szCs w:val="24"/>
          <w:lang w:val="lv-LV" w:eastAsia="en-GB"/>
        </w:rPr>
        <w:t>,</w:t>
      </w:r>
      <w:r w:rsidRPr="00140DDB">
        <w:rPr>
          <w:rFonts w:ascii="Times New Roman" w:eastAsia="Times New Roman" w:hAnsi="Times New Roman" w:cs="Times New Roman"/>
          <w:sz w:val="24"/>
          <w:szCs w:val="24"/>
          <w:lang w:val="lv-LV" w:eastAsia="en-GB"/>
        </w:rPr>
        <w:t xml:space="preserve"> un Laura paļaujas uz trenera plāniem, bet uzsver, ka jāvadās arī pēc savām sajūtām. Jau ilgāku laiku Laura dzīvo Tallinā, kur jūtas kā ilgā treniņnometnē.</w:t>
      </w:r>
    </w:p>
    <w:p w:rsidR="003D2902" w:rsidRDefault="003D2902" w:rsidP="003D2902">
      <w:pPr>
        <w:spacing w:after="0"/>
        <w:textAlignment w:val="baseline"/>
        <w:rPr>
          <w:rFonts w:ascii="Times New Roman" w:eastAsia="Times New Roman" w:hAnsi="Times New Roman" w:cs="Times New Roman"/>
          <w:sz w:val="24"/>
          <w:szCs w:val="24"/>
          <w:lang w:val="lv-LV" w:eastAsia="en-GB"/>
        </w:rPr>
      </w:pPr>
      <w:r w:rsidRPr="00B12701">
        <w:rPr>
          <w:rFonts w:ascii="Times New Roman" w:eastAsia="Times New Roman" w:hAnsi="Times New Roman" w:cs="Times New Roman"/>
          <w:sz w:val="24"/>
          <w:szCs w:val="24"/>
          <w:lang w:val="lv-LV" w:eastAsia="en-GB"/>
        </w:rPr>
        <w:t>Sportistei problēmas joprojām sagādā vairākas reizes operētais ceļgals, tāpēc Latvijas daudzcīņniece pieņēma lēmum</w:t>
      </w:r>
      <w:r>
        <w:rPr>
          <w:rFonts w:ascii="Times New Roman" w:eastAsia="Times New Roman" w:hAnsi="Times New Roman" w:cs="Times New Roman"/>
          <w:sz w:val="24"/>
          <w:szCs w:val="24"/>
          <w:lang w:val="lv-LV" w:eastAsia="en-GB"/>
        </w:rPr>
        <w:t>u</w:t>
      </w:r>
      <w:r w:rsidRPr="00B12701">
        <w:rPr>
          <w:rFonts w:ascii="Times New Roman" w:eastAsia="Times New Roman" w:hAnsi="Times New Roman" w:cs="Times New Roman"/>
          <w:sz w:val="24"/>
          <w:szCs w:val="24"/>
          <w:lang w:val="lv-LV" w:eastAsia="en-GB"/>
        </w:rPr>
        <w:t xml:space="preserve"> nepiedalīties 2021. gada vasarā Tokijas olimpiskajās spēlēs, lai varētu nākotnē turpināt savu karjeru.</w:t>
      </w:r>
    </w:p>
    <w:p w:rsidR="003D2902" w:rsidRDefault="003D2902" w:rsidP="003D2902">
      <w:pPr>
        <w:rPr>
          <w:rFonts w:ascii="Times New Roman" w:hAnsi="Times New Roman" w:cs="Times New Roman"/>
          <w:lang w:val="lv-LV"/>
        </w:rPr>
      </w:pPr>
    </w:p>
    <w:p w:rsidR="003D2902" w:rsidRPr="00ED156F" w:rsidRDefault="003D2902" w:rsidP="003D2902">
      <w:pPr>
        <w:rPr>
          <w:rFonts w:ascii="Times New Roman" w:hAnsi="Times New Roman" w:cs="Times New Roman"/>
          <w:lang w:val="lv-LV"/>
        </w:rPr>
      </w:pPr>
    </w:p>
    <w:p w:rsidR="004C56E6" w:rsidRPr="00053A29" w:rsidRDefault="004C56E6" w:rsidP="00E276BB">
      <w:pPr>
        <w:rPr>
          <w:rFonts w:ascii="Times New Roman" w:hAnsi="Times New Roman" w:cs="Times New Roman"/>
        </w:rPr>
      </w:pPr>
    </w:p>
    <w:sectPr w:rsidR="004C56E6" w:rsidRPr="00053A29" w:rsidSect="001163D6">
      <w:headerReference w:type="default" r:id="rId14"/>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C51" w:rsidRDefault="00AF2C51" w:rsidP="00FE37EB">
      <w:pPr>
        <w:spacing w:after="0"/>
      </w:pPr>
      <w:r>
        <w:separator/>
      </w:r>
    </w:p>
  </w:endnote>
  <w:endnote w:type="continuationSeparator" w:id="0">
    <w:p w:rsidR="00AF2C51" w:rsidRDefault="00AF2C51" w:rsidP="00FE37EB">
      <w:pPr>
        <w:spacing w:after="0"/>
      </w:pPr>
      <w:r>
        <w:continuationSeparator/>
      </w:r>
    </w:p>
  </w:endnote>
  <w:endnote w:type="continuationNotice" w:id="1">
    <w:p w:rsidR="00AF2C51" w:rsidRDefault="00AF2C51">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C51" w:rsidRDefault="00AF2C51" w:rsidP="00FE37EB">
      <w:pPr>
        <w:spacing w:after="0"/>
      </w:pPr>
      <w:r>
        <w:separator/>
      </w:r>
    </w:p>
  </w:footnote>
  <w:footnote w:type="continuationSeparator" w:id="0">
    <w:p w:rsidR="00AF2C51" w:rsidRDefault="00AF2C51" w:rsidP="00FE37EB">
      <w:pPr>
        <w:spacing w:after="0"/>
      </w:pPr>
      <w:r>
        <w:continuationSeparator/>
      </w:r>
    </w:p>
  </w:footnote>
  <w:footnote w:type="continuationNotice" w:id="1">
    <w:p w:rsidR="00AF2C51" w:rsidRDefault="00AF2C51">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902" w:rsidRPr="00425725" w:rsidRDefault="003D2902" w:rsidP="00262720">
    <w:pPr>
      <w:pBdr>
        <w:top w:val="nil"/>
        <w:left w:val="nil"/>
        <w:bottom w:val="nil"/>
        <w:right w:val="nil"/>
        <w:between w:val="nil"/>
      </w:pBdr>
      <w:tabs>
        <w:tab w:val="center" w:pos="4153"/>
        <w:tab w:val="right" w:pos="8306"/>
      </w:tabs>
      <w:spacing w:after="0"/>
      <w:jc w:val="right"/>
      <w:rPr>
        <w:rFonts w:ascii="Times New Roman"/>
        <w:bCs/>
        <w:color w:val="000000"/>
        <w:lang w:val="lv-LV"/>
      </w:rPr>
    </w:pPr>
    <w:r w:rsidRPr="00261330">
      <w:rPr>
        <w:rFonts w:ascii="Times New Roman"/>
        <w:bCs/>
        <w:noProof/>
        <w:color w:val="000000"/>
        <w:lang w:val="lv-LV"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140667418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425725">
      <w:rPr>
        <w:rFonts w:ascii="Times New Roman"/>
        <w:bCs/>
        <w:color w:val="000000"/>
        <w:lang w:val="lv-LV"/>
      </w:rPr>
      <w:t>8. klase</w:t>
    </w:r>
  </w:p>
  <w:p w:rsidR="003D2902" w:rsidRPr="00425725" w:rsidRDefault="003D2902" w:rsidP="00262720">
    <w:pPr>
      <w:pBdr>
        <w:top w:val="nil"/>
        <w:left w:val="nil"/>
        <w:bottom w:val="nil"/>
        <w:right w:val="nil"/>
        <w:between w:val="nil"/>
      </w:pBdr>
      <w:tabs>
        <w:tab w:val="center" w:pos="4153"/>
        <w:tab w:val="right" w:pos="8306"/>
      </w:tabs>
      <w:spacing w:after="0"/>
      <w:jc w:val="right"/>
      <w:rPr>
        <w:rFonts w:ascii="Times New Roman"/>
        <w:bCs/>
        <w:color w:val="000000"/>
        <w:lang w:val="lv-LV"/>
      </w:rPr>
    </w:pPr>
    <w:r w:rsidRPr="00425725">
      <w:rPr>
        <w:rFonts w:ascii="Times New Roman"/>
        <w:bCs/>
        <w:color w:val="000000"/>
        <w:lang w:val="lv-LV"/>
      </w:rPr>
      <w:t>T</w:t>
    </w:r>
    <w:r w:rsidRPr="00425725">
      <w:rPr>
        <w:rFonts w:ascii="Times New Roman"/>
        <w:bCs/>
        <w:color w:val="000000"/>
        <w:lang w:val="lv-LV"/>
      </w:rPr>
      <w:t>ē</w:t>
    </w:r>
    <w:r w:rsidRPr="00425725">
      <w:rPr>
        <w:rFonts w:ascii="Times New Roman"/>
        <w:bCs/>
        <w:color w:val="000000"/>
        <w:lang w:val="lv-LV"/>
      </w:rPr>
      <w:t>ma: Fizisk</w:t>
    </w:r>
    <w:r w:rsidRPr="00425725">
      <w:rPr>
        <w:rFonts w:ascii="Times New Roman"/>
        <w:bCs/>
        <w:color w:val="000000"/>
        <w:lang w:val="lv-LV"/>
      </w:rPr>
      <w:t>ā</w:t>
    </w:r>
    <w:r w:rsidRPr="00425725">
      <w:rPr>
        <w:rFonts w:ascii="Times New Roman"/>
        <w:bCs/>
        <w:color w:val="000000"/>
        <w:lang w:val="lv-LV"/>
      </w:rPr>
      <w:t xml:space="preserve"> vesel</w:t>
    </w:r>
    <w:r w:rsidRPr="00425725">
      <w:rPr>
        <w:rFonts w:ascii="Times New Roman"/>
        <w:bCs/>
        <w:color w:val="000000"/>
        <w:lang w:val="lv-LV"/>
      </w:rPr>
      <w:t>ī</w:t>
    </w:r>
    <w:r w:rsidRPr="00425725">
      <w:rPr>
        <w:rFonts w:ascii="Times New Roman"/>
        <w:bCs/>
        <w:color w:val="000000"/>
        <w:lang w:val="lv-LV"/>
      </w:rPr>
      <w:t>ba</w:t>
    </w:r>
  </w:p>
  <w:p w:rsidR="003D2902" w:rsidRPr="00425725" w:rsidRDefault="003D2902" w:rsidP="00262720">
    <w:pPr>
      <w:pBdr>
        <w:top w:val="nil"/>
        <w:left w:val="nil"/>
        <w:bottom w:val="nil"/>
        <w:right w:val="nil"/>
        <w:between w:val="nil"/>
      </w:pBdr>
      <w:tabs>
        <w:tab w:val="center" w:pos="4153"/>
        <w:tab w:val="right" w:pos="8306"/>
      </w:tabs>
      <w:spacing w:after="0"/>
      <w:ind w:left="3119"/>
      <w:jc w:val="right"/>
      <w:rPr>
        <w:rFonts w:ascii="Times New Roman" w:eastAsia="Calibri Light"/>
        <w:bCs/>
        <w:color w:val="000000"/>
        <w:lang w:val="lv-LV"/>
      </w:rPr>
    </w:pPr>
    <w:r w:rsidRPr="00425725">
      <w:rPr>
        <w:rFonts w:ascii="Times New Roman"/>
        <w:bCs/>
        <w:color w:val="000000"/>
        <w:lang w:val="lv-LV"/>
      </w:rPr>
      <w:t xml:space="preserve">2. </w:t>
    </w:r>
    <w:r>
      <w:rPr>
        <w:rFonts w:ascii="Times New Roman" w:hAnsi="Times New Roman" w:cs="Times New Roman"/>
      </w:rPr>
      <w:t>nodarbība</w:t>
    </w:r>
    <w:r w:rsidRPr="00425725">
      <w:rPr>
        <w:rFonts w:ascii="Times New Roman"/>
        <w:bCs/>
        <w:color w:val="000000"/>
        <w:lang w:val="lv-LV"/>
      </w:rPr>
      <w:t xml:space="preserve"> - Fizisk</w:t>
    </w:r>
    <w:r w:rsidRPr="00425725">
      <w:rPr>
        <w:rFonts w:ascii="Times New Roman"/>
        <w:bCs/>
        <w:color w:val="000000"/>
        <w:lang w:val="lv-LV"/>
      </w:rPr>
      <w:t>ā</w:t>
    </w:r>
    <w:r w:rsidRPr="00425725">
      <w:rPr>
        <w:rFonts w:ascii="Times New Roman"/>
        <w:bCs/>
        <w:color w:val="000000"/>
        <w:lang w:val="lv-LV"/>
      </w:rPr>
      <w:t>s aktivit</w:t>
    </w:r>
    <w:r w:rsidRPr="00425725">
      <w:rPr>
        <w:rFonts w:ascii="Times New Roman"/>
        <w:bCs/>
        <w:color w:val="000000"/>
        <w:lang w:val="lv-LV"/>
      </w:rPr>
      <w:t>ā</w:t>
    </w:r>
    <w:r w:rsidRPr="00425725">
      <w:rPr>
        <w:rFonts w:ascii="Times New Roman"/>
        <w:bCs/>
        <w:color w:val="000000"/>
        <w:lang w:val="lv-LV"/>
      </w:rPr>
      <w:t>tes</w:t>
    </w:r>
  </w:p>
  <w:p w:rsidR="003D2902" w:rsidRDefault="003D2902" w:rsidP="00140DDB">
    <w:pPr>
      <w:pBdr>
        <w:top w:val="nil"/>
        <w:left w:val="nil"/>
        <w:bottom w:val="nil"/>
        <w:right w:val="nil"/>
        <w:between w:val="nil"/>
      </w:pBdr>
      <w:tabs>
        <w:tab w:val="center" w:pos="4153"/>
        <w:tab w:val="right" w:pos="8306"/>
      </w:tabs>
      <w:spacing w:after="0"/>
      <w:ind w:left="3119"/>
      <w:jc w:val="right"/>
      <w:rPr>
        <w:rFonts w:ascii="Times New Roman" w:eastAsia="Calibri Light"/>
        <w:b/>
        <w:color w:val="000000"/>
        <w:lang w:val="lv-LV"/>
      </w:rPr>
    </w:pPr>
    <w:r w:rsidRPr="00425725">
      <w:rPr>
        <w:rFonts w:ascii="Times New Roman" w:eastAsia="Calibri Light"/>
        <w:b/>
        <w:color w:val="000000"/>
        <w:lang w:val="lv-LV"/>
      </w:rPr>
      <w:t>1. materi</w:t>
    </w:r>
    <w:r w:rsidRPr="00425725">
      <w:rPr>
        <w:rFonts w:ascii="Times New Roman" w:eastAsia="Calibri Light"/>
        <w:b/>
        <w:color w:val="000000"/>
        <w:lang w:val="lv-LV"/>
      </w:rPr>
      <w:t>ā</w:t>
    </w:r>
    <w:r w:rsidRPr="00425725">
      <w:rPr>
        <w:rFonts w:ascii="Times New Roman" w:eastAsia="Calibri Light"/>
        <w:b/>
        <w:color w:val="000000"/>
        <w:lang w:val="lv-LV"/>
      </w:rPr>
      <w:t>ls</w:t>
    </w:r>
  </w:p>
  <w:p w:rsidR="003D2902" w:rsidRPr="00425725" w:rsidRDefault="003D2902" w:rsidP="00140DDB">
    <w:pPr>
      <w:pBdr>
        <w:top w:val="nil"/>
        <w:left w:val="nil"/>
        <w:bottom w:val="nil"/>
        <w:right w:val="nil"/>
        <w:between w:val="nil"/>
      </w:pBdr>
      <w:tabs>
        <w:tab w:val="center" w:pos="4153"/>
        <w:tab w:val="right" w:pos="8306"/>
      </w:tabs>
      <w:spacing w:after="0"/>
      <w:ind w:left="311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AF2C51"/>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66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290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C51"/>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902"/>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3D2902"/>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3D2902"/>
    <w:rPr>
      <w:rFonts w:ascii="Times New Roman" w:hAnsi="Times New Roman" w:cs="Times New Roman"/>
      <w:lang w:val="lv-LV"/>
    </w:rPr>
  </w:style>
  <w:style w:type="paragraph" w:styleId="BalloonText">
    <w:name w:val="Balloon Text"/>
    <w:basedOn w:val="Normal"/>
    <w:link w:val="BalloonTextChar"/>
    <w:uiPriority w:val="99"/>
    <w:semiHidden/>
    <w:unhideWhenUsed/>
    <w:rsid w:val="003D29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9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E5C005A6-CBDA-499B-A254-278937095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3</Pages>
  <Words>2845</Words>
  <Characters>1623</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4460</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2021-10-15T09:13:00Z</dcterms:created>
  <dcterms:modified xsi:type="dcterms:W3CDTF">2021-10-15T09:13:00Z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