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6F" w:rsidRPr="005F0C14" w:rsidRDefault="00F17E6F" w:rsidP="00F17E6F">
      <w:pPr>
        <w:pStyle w:val="Klase"/>
        <w:rPr>
          <w:rFonts w:ascii="Times New Roman" w:hAnsi="Times New Roman" w:cs="Times New Roman"/>
        </w:rPr>
      </w:pPr>
      <w:r w:rsidRPr="005F0C14">
        <w:rPr>
          <w:rFonts w:ascii="Times New Roman" w:hAnsi="Times New Roman" w:cs="Times New Roman"/>
        </w:rPr>
        <w:t>Pirmsskola 5 gadi</w:t>
      </w:r>
    </w:p>
    <w:p w:rsidR="00F17E6F" w:rsidRPr="005F0C14" w:rsidRDefault="00F17E6F" w:rsidP="00F17E6F">
      <w:pPr>
        <w:pStyle w:val="Tma"/>
        <w:rPr>
          <w:rFonts w:ascii="Times New Roman" w:hAnsi="Times New Roman" w:cs="Times New Roman"/>
        </w:rPr>
      </w:pPr>
      <w:bookmarkStart w:id="0" w:name="_Toc75171748"/>
      <w:r w:rsidRPr="005F0C14">
        <w:rPr>
          <w:rFonts w:ascii="Times New Roman" w:hAnsi="Times New Roman" w:cs="Times New Roman"/>
        </w:rPr>
        <w:t>Tēma: Mana veselība</w:t>
      </w:r>
      <w:bookmarkEnd w:id="0"/>
    </w:p>
    <w:p w:rsidR="00F17E6F" w:rsidRPr="005F0C14" w:rsidRDefault="00F17E6F" w:rsidP="00F17E6F">
      <w:pPr>
        <w:pStyle w:val="Stunda-"/>
      </w:pPr>
      <w:bookmarkStart w:id="1" w:name="_Toc75171749"/>
      <w:r w:rsidRPr="005F0C14">
        <w:t>1. nodarbība - Tīras rokas</w:t>
      </w:r>
      <w:bookmarkEnd w:id="1"/>
    </w:p>
    <w:p w:rsidR="00F17E6F" w:rsidRDefault="00F17E6F" w:rsidP="00F17E6F">
      <w:pPr>
        <w:spacing w:after="0"/>
        <w:jc w:val="center"/>
        <w:rPr>
          <w:rFonts w:ascii="Times New Roman" w:eastAsia="Calibri" w:hAnsi="Times New Roman" w:cs="Times New Roman"/>
          <w:b/>
        </w:rPr>
      </w:pPr>
      <w:r w:rsidRPr="003C1007">
        <w:rPr>
          <w:rFonts w:ascii="Times New Roman" w:eastAsia="Calibri" w:hAnsi="Times New Roman" w:cs="Times New Roman"/>
          <w:b/>
          <w:sz w:val="28"/>
        </w:rPr>
        <w:t>Nodarbības atsegums</w:t>
      </w:r>
    </w:p>
    <w:p w:rsidR="00F17E6F" w:rsidRDefault="00F17E6F" w:rsidP="00F17E6F">
      <w:pPr>
        <w:spacing w:after="0"/>
        <w:rPr>
          <w:rFonts w:ascii="Times New Roman" w:eastAsia="Calibri" w:hAnsi="Times New Roman" w:cs="Times New Roman"/>
          <w:b/>
        </w:rPr>
      </w:pPr>
    </w:p>
    <w:p w:rsidR="00F17E6F" w:rsidRPr="005F0C14" w:rsidRDefault="00F17E6F" w:rsidP="00F17E6F">
      <w:pPr>
        <w:spacing w:after="0"/>
        <w:rPr>
          <w:rFonts w:ascii="Times New Roman" w:hAnsi="Times New Roman" w:cs="Times New Roman"/>
        </w:rPr>
      </w:pPr>
      <w:r>
        <w:rPr>
          <w:rFonts w:ascii="Times New Roman" w:eastAsia="Calibri" w:hAnsi="Times New Roman" w:cs="Times New Roman"/>
          <w:b/>
        </w:rPr>
        <w:t xml:space="preserve">Plānotie bērnam sasniedzamie </w:t>
      </w:r>
      <w:r w:rsidRPr="005F0C14">
        <w:rPr>
          <w:rFonts w:ascii="Times New Roman" w:eastAsia="Calibri" w:hAnsi="Times New Roman" w:cs="Times New Roman"/>
          <w:b/>
        </w:rPr>
        <w:t>rezultāti</w:t>
      </w:r>
    </w:p>
    <w:p w:rsidR="00F17E6F" w:rsidRPr="005F0C14" w:rsidRDefault="00F17E6F" w:rsidP="00F17E6F">
      <w:pPr>
        <w:spacing w:after="0"/>
        <w:rPr>
          <w:rFonts w:ascii="Times New Roman" w:eastAsia="Calibri" w:hAnsi="Times New Roman" w:cs="Times New Roman"/>
          <w:b/>
        </w:rPr>
      </w:pPr>
      <w:r w:rsidRPr="005F0C14">
        <w:rPr>
          <w:rFonts w:ascii="Times New Roman" w:eastAsia="Calibri" w:hAnsi="Times New Roman" w:cs="Times New Roman"/>
          <w:b/>
        </w:rPr>
        <w:t xml:space="preserve">Bērnam veidojas priekšstats par to, </w:t>
      </w:r>
    </w:p>
    <w:p w:rsidR="00F17E6F" w:rsidRPr="005F0C14" w:rsidRDefault="00F17E6F" w:rsidP="00F17E6F">
      <w:pPr>
        <w:pStyle w:val="Buletline"/>
        <w:numPr>
          <w:ilvl w:val="0"/>
          <w:numId w:val="17"/>
        </w:numPr>
        <w:rPr>
          <w:rFonts w:eastAsiaTheme="minorEastAsia"/>
        </w:rPr>
      </w:pPr>
      <w:r w:rsidRPr="005F0C14">
        <w:t xml:space="preserve">kādēļ jāmazgā rokas un kā to darīt pareizi; </w:t>
      </w:r>
    </w:p>
    <w:p w:rsidR="00F17E6F" w:rsidRPr="005F0C14" w:rsidRDefault="00F17E6F" w:rsidP="00F17E6F">
      <w:pPr>
        <w:pStyle w:val="Buletline"/>
        <w:numPr>
          <w:ilvl w:val="0"/>
          <w:numId w:val="17"/>
        </w:numPr>
        <w:rPr>
          <w:rFonts w:eastAsiaTheme="minorEastAsia"/>
        </w:rPr>
      </w:pPr>
      <w:r w:rsidRPr="005F0C14">
        <w:t>kas ir personīgā higiēna un mikrobi, baktērijas un vīrusi, kā tie izplatās un vairojas;</w:t>
      </w:r>
    </w:p>
    <w:p w:rsidR="00F17E6F" w:rsidRPr="005F0C14" w:rsidRDefault="00F17E6F" w:rsidP="00F17E6F">
      <w:pPr>
        <w:pStyle w:val="Buletline"/>
        <w:numPr>
          <w:ilvl w:val="0"/>
          <w:numId w:val="17"/>
        </w:numPr>
        <w:rPr>
          <w:rFonts w:eastAsiaTheme="minorEastAsia"/>
        </w:rPr>
      </w:pPr>
      <w:r w:rsidRPr="005F0C14">
        <w:t>kā cieņa un laipnība saistīta ar personīgās higiēnas ievērošanu.</w:t>
      </w:r>
    </w:p>
    <w:p w:rsidR="00F17E6F" w:rsidRPr="005F0C14" w:rsidRDefault="00F17E6F" w:rsidP="00F17E6F">
      <w:pPr>
        <w:spacing w:after="0"/>
        <w:rPr>
          <w:rFonts w:ascii="Times New Roman" w:eastAsia="Calibri" w:hAnsi="Times New Roman" w:cs="Times New Roman"/>
          <w:b/>
          <w:i/>
          <w:iCs/>
        </w:rPr>
      </w:pPr>
      <w:r w:rsidRPr="005F0C14">
        <w:rPr>
          <w:rFonts w:ascii="Times New Roman" w:eastAsia="Calibri" w:hAnsi="Times New Roman" w:cs="Times New Roman"/>
          <w:b/>
          <w:i/>
          <w:iCs/>
        </w:rPr>
        <w:t>Bērnam sāk veidoties morālais ieradums</w:t>
      </w:r>
    </w:p>
    <w:p w:rsidR="00F17E6F" w:rsidRPr="005F0C14" w:rsidRDefault="00F17E6F" w:rsidP="00F17E6F">
      <w:pPr>
        <w:pStyle w:val="ListParagraph"/>
        <w:numPr>
          <w:ilvl w:val="0"/>
          <w:numId w:val="59"/>
        </w:numPr>
        <w:spacing w:after="0"/>
        <w:ind w:left="426"/>
        <w:rPr>
          <w:rFonts w:ascii="Times New Roman" w:eastAsiaTheme="minorEastAsia"/>
        </w:rPr>
      </w:pPr>
      <w:r w:rsidRPr="005F0C14">
        <w:rPr>
          <w:rFonts w:ascii="Times New Roman" w:eastAsia="Calibri"/>
        </w:rPr>
        <w:t>apzināties personīgās higiēnas un roku mazgāšanas nozīmīgumu labas veselības saglabāšanai.</w:t>
      </w:r>
    </w:p>
    <w:p w:rsidR="00F17E6F" w:rsidRPr="005F0C14" w:rsidRDefault="00F17E6F" w:rsidP="00F17E6F">
      <w:pPr>
        <w:spacing w:after="0"/>
        <w:rPr>
          <w:rFonts w:ascii="Times New Roman" w:eastAsia="Times New Roman" w:hAnsi="Times New Roman" w:cs="Times New Roman"/>
        </w:rPr>
      </w:pPr>
    </w:p>
    <w:p w:rsidR="00F17E6F" w:rsidRPr="003D3C91" w:rsidRDefault="00F17E6F" w:rsidP="00F17E6F">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F17E6F" w:rsidRPr="003D3C91" w:rsidTr="00BC3053">
        <w:tc>
          <w:tcPr>
            <w:tcW w:w="634" w:type="pct"/>
            <w:tcBorders>
              <w:top w:val="single" w:sz="4" w:space="0" w:color="auto"/>
              <w:bottom w:val="single" w:sz="4" w:space="0" w:color="auto"/>
            </w:tcBorders>
          </w:tcPr>
          <w:p w:rsidR="00F17E6F" w:rsidRPr="003D3C91" w:rsidRDefault="00F17E6F"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F17E6F" w:rsidRPr="003D3C91" w:rsidRDefault="00F17E6F"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F17E6F" w:rsidRPr="003D3C91" w:rsidRDefault="00F17E6F"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F17E6F" w:rsidRPr="003D3C91" w:rsidTr="00BC3053">
        <w:tc>
          <w:tcPr>
            <w:tcW w:w="634" w:type="pct"/>
            <w:tcBorders>
              <w:top w:val="single" w:sz="4" w:space="0" w:color="auto"/>
            </w:tcBorders>
          </w:tcPr>
          <w:p w:rsidR="00F17E6F" w:rsidRPr="003D3C91" w:rsidRDefault="00F17E6F"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F17E6F" w:rsidRPr="003D3C91" w:rsidRDefault="00F17E6F" w:rsidP="00BC3053">
            <w:pPr>
              <w:spacing w:after="0"/>
              <w:rPr>
                <w:rFonts w:ascii="Times New Roman" w:hAnsi="Times New Roman" w:cs="Times New Roman"/>
                <w:sz w:val="22"/>
                <w:szCs w:val="22"/>
              </w:rPr>
            </w:pPr>
            <w:r>
              <w:rPr>
                <w:rFonts w:ascii="Times New Roman" w:hAnsi="Times New Roman" w:cs="Times New Roman"/>
                <w:sz w:val="22"/>
                <w:szCs w:val="22"/>
              </w:rPr>
              <w:t>Dzīvība, cilvēka cieņa</w:t>
            </w:r>
          </w:p>
        </w:tc>
        <w:tc>
          <w:tcPr>
            <w:tcW w:w="2183" w:type="pct"/>
            <w:tcBorders>
              <w:top w:val="single" w:sz="4" w:space="0" w:color="auto"/>
            </w:tcBorders>
          </w:tcPr>
          <w:p w:rsidR="00F17E6F" w:rsidRPr="003D3C91" w:rsidRDefault="00F17E6F" w:rsidP="00BC3053">
            <w:pPr>
              <w:spacing w:after="0"/>
              <w:rPr>
                <w:rFonts w:ascii="Times New Roman" w:hAnsi="Times New Roman" w:cs="Times New Roman"/>
                <w:sz w:val="22"/>
                <w:szCs w:val="22"/>
              </w:rPr>
            </w:pPr>
            <w:r>
              <w:rPr>
                <w:rFonts w:ascii="Times New Roman" w:hAnsi="Times New Roman" w:cs="Times New Roman"/>
                <w:sz w:val="22"/>
                <w:szCs w:val="22"/>
              </w:rPr>
              <w:t>Rūpes, atbildība, cilvēka daba, harmonija</w:t>
            </w:r>
          </w:p>
        </w:tc>
      </w:tr>
      <w:tr w:rsidR="00F17E6F" w:rsidRPr="003D3C91" w:rsidTr="00BC3053">
        <w:tc>
          <w:tcPr>
            <w:tcW w:w="634" w:type="pct"/>
            <w:tcBorders>
              <w:bottom w:val="single" w:sz="4" w:space="0" w:color="auto"/>
            </w:tcBorders>
          </w:tcPr>
          <w:p w:rsidR="00F17E6F" w:rsidRPr="003D3C91" w:rsidRDefault="00F17E6F"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F17E6F" w:rsidRPr="003D3C91" w:rsidRDefault="00F17E6F" w:rsidP="00BC3053">
            <w:pPr>
              <w:spacing w:after="0"/>
              <w:rPr>
                <w:rFonts w:ascii="Times New Roman" w:hAnsi="Times New Roman" w:cs="Times New Roman"/>
                <w:sz w:val="22"/>
                <w:szCs w:val="22"/>
              </w:rPr>
            </w:pPr>
            <w:r>
              <w:rPr>
                <w:rFonts w:ascii="Times New Roman" w:hAnsi="Times New Roman" w:cs="Times New Roman"/>
                <w:sz w:val="22"/>
                <w:szCs w:val="22"/>
              </w:rPr>
              <w:t>Gudrība, laipnība, centība, savaldība</w:t>
            </w:r>
          </w:p>
        </w:tc>
        <w:tc>
          <w:tcPr>
            <w:tcW w:w="2183" w:type="pct"/>
            <w:tcBorders>
              <w:bottom w:val="single" w:sz="4" w:space="0" w:color="auto"/>
            </w:tcBorders>
          </w:tcPr>
          <w:p w:rsidR="00F17E6F" w:rsidRPr="003D3C91" w:rsidRDefault="00F17E6F" w:rsidP="00BC3053">
            <w:pPr>
              <w:spacing w:after="0"/>
              <w:rPr>
                <w:rFonts w:ascii="Times New Roman" w:hAnsi="Times New Roman" w:cs="Times New Roman"/>
                <w:sz w:val="22"/>
                <w:szCs w:val="22"/>
              </w:rPr>
            </w:pPr>
            <w:r>
              <w:rPr>
                <w:rFonts w:ascii="Times New Roman" w:hAnsi="Times New Roman" w:cs="Times New Roman"/>
                <w:sz w:val="22"/>
                <w:szCs w:val="22"/>
              </w:rPr>
              <w:t>Apņēmīgums, pašiniciatīva, pašvadība</w:t>
            </w:r>
          </w:p>
        </w:tc>
      </w:tr>
    </w:tbl>
    <w:p w:rsidR="00F17E6F" w:rsidRPr="003D3C91" w:rsidRDefault="00F17E6F" w:rsidP="00F17E6F">
      <w:pPr>
        <w:spacing w:after="0"/>
        <w:jc w:val="both"/>
        <w:textAlignment w:val="baseline"/>
        <w:rPr>
          <w:rFonts w:ascii="Times New Roman" w:eastAsia="Segoe UI Symbol" w:hAnsi="Times New Roman" w:cs="Times New Roman"/>
          <w:bCs w:val="0"/>
          <w:lang w:eastAsia="ru-RU"/>
        </w:rPr>
      </w:pPr>
    </w:p>
    <w:p w:rsidR="00F17E6F" w:rsidRPr="005F0C14" w:rsidRDefault="00F17E6F" w:rsidP="00F17E6F">
      <w:pPr>
        <w:spacing w:after="0"/>
        <w:rPr>
          <w:rFonts w:ascii="Times New Roman" w:eastAsia="Calibri" w:hAnsi="Times New Roman" w:cs="Times New Roman"/>
        </w:rPr>
      </w:pPr>
      <w:r w:rsidRPr="005F0C14">
        <w:rPr>
          <w:rFonts w:ascii="Times New Roman" w:hAnsi="Times New Roman" w:cs="Times New Roman"/>
          <w:b/>
        </w:rPr>
        <w:t>Atslēgvārdi:</w:t>
      </w:r>
      <w:r w:rsidRPr="005F0C14">
        <w:rPr>
          <w:rFonts w:ascii="Times New Roman" w:hAnsi="Times New Roman" w:cs="Times New Roman"/>
        </w:rPr>
        <w:t xml:space="preserve"> baktērijas, neredzams, nevesels, slims, tīrs, netīrs.</w:t>
      </w:r>
    </w:p>
    <w:p w:rsidR="00F17E6F" w:rsidRDefault="00F17E6F" w:rsidP="00F17E6F">
      <w:pPr>
        <w:spacing w:after="0"/>
        <w:rPr>
          <w:rFonts w:ascii="Times New Roman" w:hAnsi="Times New Roman" w:cs="Times New Roman"/>
          <w:b/>
        </w:rPr>
      </w:pPr>
    </w:p>
    <w:p w:rsidR="00F17E6F" w:rsidRPr="005F0C14" w:rsidRDefault="00F17E6F" w:rsidP="00F17E6F">
      <w:pPr>
        <w:spacing w:after="0"/>
        <w:rPr>
          <w:rFonts w:ascii="Times New Roman" w:hAnsi="Times New Roman" w:cs="Times New Roman"/>
          <w:b/>
        </w:rPr>
      </w:pPr>
      <w:r w:rsidRPr="005F0C14">
        <w:rPr>
          <w:rFonts w:ascii="Times New Roman" w:hAnsi="Times New Roman" w:cs="Times New Roman"/>
          <w:b/>
        </w:rPr>
        <w:t>Mācību materiāli:</w:t>
      </w:r>
    </w:p>
    <w:p w:rsidR="00F17E6F" w:rsidRPr="005F0C14" w:rsidRDefault="00F17E6F" w:rsidP="00F17E6F">
      <w:pPr>
        <w:pStyle w:val="Buletline"/>
        <w:numPr>
          <w:ilvl w:val="0"/>
          <w:numId w:val="17"/>
        </w:numPr>
        <w:rPr>
          <w:rFonts w:eastAsia="Calibri"/>
        </w:rPr>
      </w:pPr>
      <w:r w:rsidRPr="005F0C14">
        <w:t xml:space="preserve">attēli ar tīrām rokām (1. materiāls); </w:t>
      </w:r>
    </w:p>
    <w:p w:rsidR="00F17E6F" w:rsidRPr="005F0C14" w:rsidRDefault="00F17E6F" w:rsidP="00F17E6F">
      <w:pPr>
        <w:pStyle w:val="Buletline"/>
        <w:numPr>
          <w:ilvl w:val="0"/>
          <w:numId w:val="17"/>
        </w:numPr>
        <w:rPr>
          <w:rFonts w:eastAsia="Calibri"/>
        </w:rPr>
      </w:pPr>
      <w:r w:rsidRPr="005F0C14">
        <w:t>roku krēms, spīdumi, ziepes un silts ūdens (izvēles).</w:t>
      </w:r>
    </w:p>
    <w:p w:rsidR="00F17E6F" w:rsidRDefault="00F17E6F" w:rsidP="00F17E6F">
      <w:pPr>
        <w:spacing w:after="0"/>
        <w:rPr>
          <w:rFonts w:ascii="Times New Roman" w:hAnsi="Times New Roman" w:cs="Times New Roman"/>
          <w:b/>
        </w:rPr>
      </w:pPr>
    </w:p>
    <w:p w:rsidR="00F17E6F" w:rsidRPr="005F0C14" w:rsidRDefault="00F17E6F" w:rsidP="00F17E6F">
      <w:pPr>
        <w:spacing w:after="0"/>
        <w:rPr>
          <w:rFonts w:ascii="Times New Roman" w:hAnsi="Times New Roman" w:cs="Times New Roman"/>
          <w:b/>
        </w:rPr>
      </w:pPr>
      <w:r w:rsidRPr="005F0C14">
        <w:rPr>
          <w:rFonts w:ascii="Times New Roman" w:hAnsi="Times New Roman" w:cs="Times New Roman"/>
          <w:b/>
        </w:rPr>
        <w:t>Atslēgas jautājumi:</w:t>
      </w:r>
    </w:p>
    <w:p w:rsidR="00F17E6F" w:rsidRPr="005F0C14" w:rsidRDefault="00F17E6F" w:rsidP="00F17E6F">
      <w:pPr>
        <w:pStyle w:val="ListParagraph"/>
        <w:numPr>
          <w:ilvl w:val="0"/>
          <w:numId w:val="75"/>
        </w:numPr>
        <w:spacing w:after="0"/>
        <w:rPr>
          <w:rFonts w:ascii="Times New Roman"/>
        </w:rPr>
      </w:pPr>
      <w:r w:rsidRPr="005F0C14">
        <w:rPr>
          <w:rFonts w:ascii="Times New Roman"/>
        </w:rPr>
        <w:t xml:space="preserve">Kas ir baktērijas? Kāpēc dažas baktērijas ir kaitīgas cilvēkiem? </w:t>
      </w:r>
    </w:p>
    <w:p w:rsidR="00F17E6F" w:rsidRPr="005F0C14" w:rsidRDefault="00F17E6F" w:rsidP="00F17E6F">
      <w:pPr>
        <w:pStyle w:val="ListParagraph"/>
        <w:numPr>
          <w:ilvl w:val="0"/>
          <w:numId w:val="75"/>
        </w:numPr>
        <w:spacing w:after="0"/>
        <w:rPr>
          <w:rFonts w:ascii="Times New Roman"/>
        </w:rPr>
      </w:pPr>
      <w:r w:rsidRPr="005F0C14">
        <w:rPr>
          <w:rFonts w:ascii="Times New Roman"/>
        </w:rPr>
        <w:t xml:space="preserve">Kā mēs varam novērst baktēriju vairošanos? </w:t>
      </w:r>
    </w:p>
    <w:p w:rsidR="00F17E6F" w:rsidRPr="005F0C14" w:rsidRDefault="00F17E6F" w:rsidP="00F17E6F">
      <w:pPr>
        <w:pStyle w:val="ListParagraph"/>
        <w:numPr>
          <w:ilvl w:val="0"/>
          <w:numId w:val="75"/>
        </w:numPr>
        <w:spacing w:after="0"/>
        <w:rPr>
          <w:rFonts w:ascii="Times New Roman"/>
        </w:rPr>
      </w:pPr>
      <w:r w:rsidRPr="005F0C14">
        <w:rPr>
          <w:rFonts w:ascii="Times New Roman"/>
        </w:rPr>
        <w:t xml:space="preserve">Kad ir jāmazgā rokas? Kā ir jāmazgā rokas? </w:t>
      </w:r>
    </w:p>
    <w:p w:rsidR="00F17E6F" w:rsidRPr="005F0C14" w:rsidRDefault="00F17E6F" w:rsidP="00F17E6F">
      <w:pPr>
        <w:pStyle w:val="ListParagraph"/>
        <w:numPr>
          <w:ilvl w:val="0"/>
          <w:numId w:val="75"/>
        </w:numPr>
        <w:spacing w:after="0"/>
        <w:rPr>
          <w:rFonts w:ascii="Times New Roman" w:eastAsia="Calibri"/>
        </w:rPr>
      </w:pPr>
      <w:r w:rsidRPr="005F0C14">
        <w:rPr>
          <w:rFonts w:ascii="Times New Roman"/>
        </w:rPr>
        <w:t>Kādus tikumus mēs parādām, regulāri mazgājot rokas?</w:t>
      </w:r>
    </w:p>
    <w:p w:rsidR="00F17E6F" w:rsidRDefault="00F17E6F" w:rsidP="00F17E6F">
      <w:pPr>
        <w:rPr>
          <w:rFonts w:ascii="Times New Roman" w:hAnsi="Times New Roman" w:cs="Times New Roman"/>
        </w:rPr>
      </w:pPr>
    </w:p>
    <w:p w:rsidR="00F17E6F" w:rsidRPr="005F0C14" w:rsidRDefault="00F17E6F" w:rsidP="00F17E6F">
      <w:pPr>
        <w:pBdr>
          <w:top w:val="single" w:sz="4" w:space="1" w:color="auto"/>
        </w:pBdr>
        <w:rPr>
          <w:rFonts w:ascii="Times New Roman" w:hAnsi="Times New Roman" w:cs="Times New Roman"/>
        </w:rPr>
      </w:pPr>
    </w:p>
    <w:p w:rsidR="00F17E6F" w:rsidRPr="005F0C14" w:rsidRDefault="00F17E6F" w:rsidP="00F17E6F">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F17E6F" w:rsidRPr="005F0C14" w:rsidRDefault="00F17E6F" w:rsidP="00F17E6F">
      <w:pPr>
        <w:pStyle w:val="Aktivittes"/>
        <w:rPr>
          <w:rFonts w:ascii="Times New Roman" w:hAnsi="Times New Roman" w:cs="Times New Roman"/>
        </w:rPr>
      </w:pPr>
      <w:r w:rsidRPr="005F0C14">
        <w:rPr>
          <w:rFonts w:ascii="Times New Roman" w:hAnsi="Times New Roman" w:cs="Times New Roman"/>
        </w:rPr>
        <w:t>Ierosme. Baktērijas</w:t>
      </w:r>
    </w:p>
    <w:p w:rsidR="00F17E6F" w:rsidRPr="005F0C14" w:rsidRDefault="00F17E6F" w:rsidP="00F17E6F">
      <w:pPr>
        <w:rPr>
          <w:rFonts w:ascii="Times New Roman" w:hAnsi="Times New Roman" w:cs="Times New Roman"/>
          <w:color w:val="000000" w:themeColor="text1"/>
        </w:rPr>
      </w:pPr>
      <w:r w:rsidRPr="005F0C14">
        <w:rPr>
          <w:rFonts w:ascii="Times New Roman" w:hAnsi="Times New Roman" w:cs="Times New Roman"/>
        </w:rPr>
        <w:t xml:space="preserve">Noskatieties SPKC veidoto animācijas filmiņu par roku higiēnas nozīmi.  “Par Janča punci un tīrām rokām” . </w:t>
      </w:r>
      <w:hyperlink r:id="rId11">
        <w:r w:rsidRPr="005F0C14">
          <w:rPr>
            <w:rFonts w:ascii="Times New Roman" w:hAnsi="Times New Roman" w:cs="Times New Roman"/>
            <w:color w:val="0563C1"/>
            <w:u w:val="single"/>
          </w:rPr>
          <w:t>https://www.youtube.com/watch?v=vDlFPEoCnRo&amp;ab_channel=Slim%C4%ABbuprofilaksesunkontrolescentrs</w:t>
        </w:r>
      </w:hyperlink>
      <w:r w:rsidRPr="005F0C14">
        <w:rPr>
          <w:rFonts w:ascii="Times New Roman" w:hAnsi="Times New Roman" w:cs="Times New Roman"/>
          <w:color w:val="000000" w:themeColor="text1"/>
        </w:rPr>
        <w:t xml:space="preserve"> </w:t>
      </w:r>
    </w:p>
    <w:p w:rsidR="00F17E6F" w:rsidRPr="005F0C14" w:rsidRDefault="00F17E6F" w:rsidP="00F17E6F">
      <w:pPr>
        <w:rPr>
          <w:rFonts w:ascii="Times New Roman" w:eastAsia="Calibri" w:hAnsi="Times New Roman" w:cs="Times New Roman"/>
        </w:rPr>
      </w:pPr>
      <w:r w:rsidRPr="005F0C14">
        <w:rPr>
          <w:rFonts w:ascii="Times New Roman" w:hAnsi="Times New Roman" w:cs="Times New Roman"/>
        </w:rPr>
        <w:t>Pārrunājiet šādus jautājumus: Kas ir baktērijas? Kāpēc dažas baktērijas ir kaitīgas cilvēkiem? Kā mēs varam novērst baktēriju vairošanos?</w:t>
      </w:r>
    </w:p>
    <w:p w:rsidR="00F17E6F" w:rsidRPr="005F0C14" w:rsidRDefault="00F17E6F" w:rsidP="00F17E6F">
      <w:pPr>
        <w:rPr>
          <w:rFonts w:ascii="Times New Roman" w:eastAsia="Calibri" w:hAnsi="Times New Roman" w:cs="Times New Roman"/>
        </w:rPr>
      </w:pPr>
      <w:r w:rsidRPr="005F0C14">
        <w:rPr>
          <w:rFonts w:ascii="Times New Roman" w:hAnsi="Times New Roman" w:cs="Times New Roman"/>
        </w:rPr>
        <w:t xml:space="preserve">Parādiet attēlu ar rokām, kas izskatās tīras [1. materiāls] ! Pavaicājiet bērniem, vai šīs rokas izskatās tīras/netīras! Vai tās ir jāmazgā? Mudiniet bērnus izmantot vārdu “baktērijas” un uzsveriet, ka tās ir pārāk sīkas, lai varētu saskatīt! Paskaidrojiet, ka pat tad, kad rokas izskatās tīras, tās  pēc tualetes apmeklējuma, pirms ēšanas, pēc rotaļāšanās ārā vai ar mājdzīvniekiem un pēc klepošanas vai šķaudīšanas </w:t>
      </w:r>
      <w:r w:rsidRPr="005F0C14">
        <w:rPr>
          <w:rFonts w:ascii="Times New Roman" w:eastAsia="Calibri" w:hAnsi="Times New Roman" w:cs="Times New Roman"/>
          <w:bCs w:val="0"/>
          <w:color w:val="000000" w:themeColor="text1"/>
        </w:rPr>
        <w:t>ir jāmazgā</w:t>
      </w:r>
      <w:r w:rsidRPr="005F0C14">
        <w:rPr>
          <w:rFonts w:ascii="Times New Roman" w:hAnsi="Times New Roman" w:cs="Times New Roman"/>
        </w:rPr>
        <w:t>.</w:t>
      </w:r>
    </w:p>
    <w:p w:rsidR="00F17E6F" w:rsidRDefault="00F17E6F" w:rsidP="00F17E6F">
      <w:pPr>
        <w:spacing w:after="160" w:line="259" w:lineRule="auto"/>
        <w:rPr>
          <w:rFonts w:ascii="Times New Roman" w:hAnsi="Times New Roman" w:cs="Times New Roman"/>
        </w:rPr>
      </w:pPr>
      <w:r>
        <w:rPr>
          <w:rFonts w:ascii="Times New Roman" w:hAnsi="Times New Roman" w:cs="Times New Roman"/>
        </w:rPr>
        <w:br w:type="page"/>
      </w:r>
    </w:p>
    <w:p w:rsidR="00F17E6F" w:rsidRPr="005F0C14" w:rsidRDefault="00F17E6F" w:rsidP="00F17E6F">
      <w:pPr>
        <w:pStyle w:val="Aktivittes"/>
        <w:rPr>
          <w:rFonts w:ascii="Times New Roman" w:eastAsia="Calibri" w:hAnsi="Times New Roman" w:cs="Times New Roman"/>
        </w:rPr>
      </w:pPr>
      <w:r w:rsidRPr="005F0C14">
        <w:rPr>
          <w:rFonts w:ascii="Times New Roman" w:hAnsi="Times New Roman" w:cs="Times New Roman"/>
        </w:rPr>
        <w:lastRenderedPageBreak/>
        <w:t xml:space="preserve">1. aktivitāte. Roku mazgāšana </w:t>
      </w:r>
    </w:p>
    <w:p w:rsidR="00F17E6F" w:rsidRPr="005F0C14" w:rsidRDefault="00F17E6F" w:rsidP="00F17E6F">
      <w:pPr>
        <w:rPr>
          <w:rFonts w:ascii="Times New Roman" w:hAnsi="Times New Roman" w:cs="Times New Roman"/>
        </w:rPr>
      </w:pPr>
      <w:r w:rsidRPr="005F0C14">
        <w:rPr>
          <w:rFonts w:ascii="Times New Roman" w:hAnsi="Times New Roman" w:cs="Times New Roman"/>
        </w:rPr>
        <w:t>Viens no labākajiem paņēmieniem, kā iznīcināt kaitīgās baktērijas, ir regulāri un pareizi mazgāt rokas.</w:t>
      </w:r>
    </w:p>
    <w:p w:rsidR="00F17E6F" w:rsidRPr="005F0C14" w:rsidRDefault="00F17E6F" w:rsidP="00F17E6F">
      <w:pPr>
        <w:pStyle w:val="ListParagraph"/>
        <w:numPr>
          <w:ilvl w:val="0"/>
          <w:numId w:val="1"/>
        </w:numPr>
        <w:rPr>
          <w:rFonts w:ascii="Times New Roman" w:eastAsia="Calibri"/>
        </w:rPr>
      </w:pPr>
      <w:r w:rsidRPr="005F0C14">
        <w:rPr>
          <w:rFonts w:ascii="Times New Roman"/>
        </w:rPr>
        <w:t>Kad ir jāmazgā rokas?</w:t>
      </w:r>
    </w:p>
    <w:p w:rsidR="00F17E6F" w:rsidRPr="005F0C14" w:rsidRDefault="00F17E6F" w:rsidP="00F17E6F">
      <w:pPr>
        <w:pStyle w:val="ListParagraph"/>
        <w:numPr>
          <w:ilvl w:val="0"/>
          <w:numId w:val="1"/>
        </w:numPr>
        <w:rPr>
          <w:rFonts w:ascii="Times New Roman" w:eastAsia="Calibri"/>
        </w:rPr>
      </w:pPr>
      <w:r w:rsidRPr="005F0C14">
        <w:rPr>
          <w:rFonts w:ascii="Times New Roman"/>
        </w:rPr>
        <w:t>Kā ir jāmazgā rokas?</w:t>
      </w:r>
    </w:p>
    <w:p w:rsidR="00F17E6F" w:rsidRPr="005F0C14" w:rsidRDefault="00F17E6F" w:rsidP="00F17E6F">
      <w:pPr>
        <w:rPr>
          <w:rFonts w:ascii="Times New Roman" w:hAnsi="Times New Roman" w:cs="Times New Roman"/>
        </w:rPr>
      </w:pPr>
      <w:r w:rsidRPr="005F0C14">
        <w:rPr>
          <w:rFonts w:ascii="Times New Roman" w:hAnsi="Times New Roman" w:cs="Times New Roman"/>
        </w:rPr>
        <w:t xml:space="preserve">Noskatieties “Drogas Latvija” veidoto mācību video </w:t>
      </w:r>
      <w:hyperlink r:id="rId12">
        <w:r w:rsidRPr="005F0C14">
          <w:rPr>
            <w:rFonts w:ascii="Times New Roman" w:hAnsi="Times New Roman" w:cs="Times New Roman"/>
            <w:i/>
            <w:iCs/>
            <w:color w:val="0563C1"/>
            <w:u w:val="single"/>
          </w:rPr>
          <w:t>https://youtu.be/oHrOBTGI1xs</w:t>
        </w:r>
      </w:hyperlink>
      <w:r w:rsidRPr="005F0C14">
        <w:rPr>
          <w:rFonts w:ascii="Times New Roman" w:hAnsi="Times New Roman" w:cs="Times New Roman"/>
        </w:rPr>
        <w:t xml:space="preserve"> vai LTV Ziņu dienesta video par roku mazgāšanu! </w:t>
      </w:r>
      <w:hyperlink r:id="rId13">
        <w:r w:rsidRPr="005F0C14">
          <w:rPr>
            <w:rFonts w:ascii="Times New Roman" w:hAnsi="Times New Roman" w:cs="Times New Roman"/>
            <w:i/>
            <w:iCs/>
            <w:color w:val="0563C1"/>
            <w:u w:val="single"/>
          </w:rPr>
          <w:t>https://youtu.be/Jv_r5QdW5RA</w:t>
        </w:r>
      </w:hyperlink>
    </w:p>
    <w:p w:rsidR="00F17E6F" w:rsidRPr="005F0C14" w:rsidRDefault="00F17E6F" w:rsidP="00F17E6F">
      <w:pPr>
        <w:rPr>
          <w:rFonts w:ascii="Times New Roman" w:hAnsi="Times New Roman" w:cs="Times New Roman"/>
          <w:color w:val="0563C1"/>
          <w:u w:val="single"/>
        </w:rPr>
      </w:pPr>
      <w:r w:rsidRPr="005F0C14">
        <w:rPr>
          <w:rFonts w:ascii="Times New Roman" w:hAnsi="Times New Roman" w:cs="Times New Roman"/>
        </w:rPr>
        <w:t xml:space="preserve">Noskatieties un kopīgi dziediet pareizai roku mazgāšanai veltīto dziesmiņu “Mistera Ziepiņa roku mazgāšanas dziesmiņa"! Tās mūzikas autors ir producents Kaspars Ansons, bet to iedziedājis mūziķis Intars Busulis. </w:t>
      </w:r>
      <w:hyperlink r:id="rId14">
        <w:r w:rsidRPr="005F0C14">
          <w:rPr>
            <w:rFonts w:ascii="Times New Roman" w:hAnsi="Times New Roman" w:cs="Times New Roman"/>
            <w:color w:val="0563C1"/>
            <w:u w:val="single"/>
          </w:rPr>
          <w:t>https://www.youtube.com/watchv=T6iR7LG33tw&amp;ab_channel=Slim%C4%ABbuprofilaksesunkontrolescentrs</w:t>
        </w:r>
      </w:hyperlink>
    </w:p>
    <w:p w:rsidR="00F17E6F" w:rsidRPr="005F0C14" w:rsidRDefault="00F17E6F" w:rsidP="00F17E6F">
      <w:pPr>
        <w:rPr>
          <w:rFonts w:ascii="Times New Roman" w:hAnsi="Times New Roman" w:cs="Times New Roman"/>
        </w:rPr>
      </w:pPr>
      <w:r w:rsidRPr="005F0C14">
        <w:rPr>
          <w:rFonts w:ascii="Times New Roman" w:hAnsi="Times New Roman" w:cs="Times New Roman"/>
        </w:rPr>
        <w:t>Jūs varat parādīt bērniem baktēriju izplatīšanos, uzliekot uz bērna rokas nedaudz roku krēma un spīdumu. Mudiniet bērnus pārbaudīt, cik vienkārši spīdumi izplatās pa visu roku, un parādiet, kā tos pilnībā nomazgāt!</w:t>
      </w:r>
    </w:p>
    <w:p w:rsidR="00F17E6F" w:rsidRPr="005F0C14" w:rsidRDefault="00F17E6F" w:rsidP="00F17E6F">
      <w:pPr>
        <w:rPr>
          <w:rFonts w:ascii="Times New Roman" w:hAnsi="Times New Roman" w:cs="Times New Roman"/>
        </w:rPr>
      </w:pPr>
      <w:r w:rsidRPr="005F0C14">
        <w:rPr>
          <w:rFonts w:ascii="Times New Roman" w:hAnsi="Times New Roman" w:cs="Times New Roman"/>
        </w:rPr>
        <w:t>Mudiniet bērnus domāt - regulāri mazgājot rokas, mēs izrādām cieņu un laipnību pret sevi un citiem cilvēkiem. Kādā veidā, tavuprāt, roku mazgāšana parāda cieņu un laipnību?</w:t>
      </w:r>
    </w:p>
    <w:p w:rsidR="00F17E6F" w:rsidRDefault="00F17E6F" w:rsidP="00F17E6F">
      <w:pPr>
        <w:pStyle w:val="Padomi"/>
        <w:rPr>
          <w:rFonts w:eastAsia="Calibri"/>
        </w:rPr>
      </w:pPr>
      <w:r w:rsidRPr="1B5CB07A">
        <w:t>Kolēģu komentāri:</w:t>
      </w:r>
      <w:r w:rsidRPr="1B5CB07A">
        <w:rPr>
          <w:rFonts w:eastAsia="Calibri"/>
          <w:color w:val="000000" w:themeColor="text1"/>
          <w:lang w:val="en-GB"/>
        </w:rPr>
        <w:t xml:space="preserve"> </w:t>
      </w:r>
    </w:p>
    <w:p w:rsidR="00F17E6F" w:rsidRPr="005F0C14" w:rsidRDefault="00F17E6F" w:rsidP="00F17E6F">
      <w:pPr>
        <w:pStyle w:val="komentri"/>
        <w:rPr>
          <w:rFonts w:eastAsia="Calibri"/>
        </w:rPr>
      </w:pPr>
      <w:r w:rsidRPr="005F0C14">
        <w:t>“Neizmantot spīdumu, jo tie nav dabai draudzīgi. Labāk izmantot  guaša krāsu, jo tā strādā tikpat labi.”</w:t>
      </w:r>
    </w:p>
    <w:p w:rsidR="00F17E6F" w:rsidRPr="005F0C14" w:rsidRDefault="00F17E6F" w:rsidP="00F17E6F">
      <w:pPr>
        <w:pStyle w:val="komentri"/>
        <w:rPr>
          <w:rFonts w:eastAsia="Calibri"/>
        </w:rPr>
      </w:pPr>
      <w:r w:rsidRPr="005F0C14">
        <w:t xml:space="preserve">“Šeit pieejams uzskatāms fizikas eksperiments bērniem.” </w:t>
      </w:r>
      <w:hyperlink r:id="rId15">
        <w:r w:rsidRPr="005F0C14">
          <w:rPr>
            <w:color w:val="0563C1"/>
            <w:u w:val="single"/>
          </w:rPr>
          <w:t>https://www.delfi.lv/calis/enciklopedija/kapec-biezi-jamazga-rokas-uzskatams-fizikas-eksperiments-berniem.d?id=51968575</w:t>
        </w:r>
      </w:hyperlink>
      <w:r w:rsidRPr="005F0C14">
        <w:t xml:space="preserve">  “</w:t>
      </w:r>
    </w:p>
    <w:p w:rsidR="00F17E6F" w:rsidRPr="005F0C14" w:rsidRDefault="00F17E6F" w:rsidP="00F17E6F">
      <w:pPr>
        <w:rPr>
          <w:rFonts w:ascii="Times New Roman" w:hAnsi="Times New Roman" w:cs="Times New Roman"/>
        </w:rPr>
      </w:pPr>
    </w:p>
    <w:p w:rsidR="00F17E6F" w:rsidRPr="005F0C14" w:rsidRDefault="00F17E6F" w:rsidP="00F17E6F">
      <w:pPr>
        <w:pStyle w:val="Aktivittes"/>
        <w:rPr>
          <w:rFonts w:ascii="Times New Roman" w:eastAsia="Calibri" w:hAnsi="Times New Roman" w:cs="Times New Roman"/>
        </w:rPr>
      </w:pPr>
      <w:r w:rsidRPr="005F0C14">
        <w:rPr>
          <w:rFonts w:ascii="Times New Roman" w:hAnsi="Times New Roman" w:cs="Times New Roman"/>
        </w:rPr>
        <w:t>2. aktivitāte. Dalīšanās ar zināšanām</w:t>
      </w:r>
    </w:p>
    <w:p w:rsidR="00F17E6F" w:rsidRPr="005F0C14" w:rsidRDefault="00F17E6F" w:rsidP="00F17E6F">
      <w:pPr>
        <w:rPr>
          <w:rFonts w:ascii="Times New Roman" w:eastAsia="Calibri" w:hAnsi="Times New Roman" w:cs="Times New Roman"/>
        </w:rPr>
      </w:pPr>
      <w:r w:rsidRPr="005F0C14">
        <w:rPr>
          <w:rFonts w:ascii="Times New Roman" w:hAnsi="Times New Roman" w:cs="Times New Roman"/>
        </w:rPr>
        <w:t xml:space="preserve"> Lūdziet bērniem izveidot plakātu/video/prezentāciju par roku mazgāšanu, ko varētu izmantot, lai parādītu roku mazgāšanas nozīmi arī citiem skolēniem! Plakātos jāietver vārdi “laipns” vai “cieņa”.</w:t>
      </w:r>
    </w:p>
    <w:p w:rsidR="00F17E6F" w:rsidRPr="005F0C14" w:rsidRDefault="00F17E6F" w:rsidP="00F17E6F">
      <w:pPr>
        <w:rPr>
          <w:rFonts w:ascii="Times New Roman" w:hAnsi="Times New Roman" w:cs="Times New Roman"/>
        </w:rPr>
      </w:pPr>
      <w:r w:rsidRPr="005F0C14">
        <w:rPr>
          <w:rFonts w:ascii="Times New Roman" w:hAnsi="Times New Roman" w:cs="Times New Roman"/>
        </w:rPr>
        <w:t xml:space="preserve">Plakātu veidošanai varat izmantot “Bērnistabas" sagatavotos krāsojamās darba lapas, kurās pa soļiem parādīta roku mazgāšana. </w:t>
      </w:r>
      <w:hyperlink r:id="rId16">
        <w:r w:rsidRPr="005F0C14">
          <w:rPr>
            <w:rFonts w:ascii="Times New Roman" w:hAnsi="Times New Roman" w:cs="Times New Roman"/>
            <w:color w:val="0563C1"/>
            <w:u w:val="single"/>
          </w:rPr>
          <w:t>https://bernistaba.lsm.lv/zime/kraso/kategorijas/47</w:t>
        </w:r>
      </w:hyperlink>
      <w:r w:rsidRPr="005F0C14">
        <w:rPr>
          <w:rFonts w:ascii="Times New Roman" w:hAnsi="Times New Roman" w:cs="Times New Roman"/>
        </w:rPr>
        <w:t xml:space="preserve"> </w:t>
      </w:r>
    </w:p>
    <w:p w:rsidR="00F17E6F" w:rsidRPr="005F0C14" w:rsidRDefault="00F17E6F" w:rsidP="00F17E6F">
      <w:pPr>
        <w:rPr>
          <w:rFonts w:ascii="Times New Roman" w:hAnsi="Times New Roman" w:cs="Times New Roman"/>
        </w:rPr>
      </w:pPr>
    </w:p>
    <w:p w:rsidR="00F17E6F" w:rsidRPr="005F0C14" w:rsidRDefault="00F17E6F" w:rsidP="00F17E6F">
      <w:pPr>
        <w:pStyle w:val="Aktivittes"/>
        <w:rPr>
          <w:rFonts w:ascii="Times New Roman" w:hAnsi="Times New Roman" w:cs="Times New Roman"/>
        </w:rPr>
      </w:pPr>
      <w:r w:rsidRPr="005F0C14">
        <w:rPr>
          <w:rFonts w:ascii="Times New Roman" w:hAnsi="Times New Roman" w:cs="Times New Roman"/>
        </w:rPr>
        <w:t>Kopīgā noslēguma apspriede.  Refleksija</w:t>
      </w:r>
    </w:p>
    <w:p w:rsidR="00F17E6F" w:rsidRPr="005F0C14" w:rsidRDefault="00F17E6F" w:rsidP="00F17E6F">
      <w:pPr>
        <w:rPr>
          <w:rFonts w:ascii="Times New Roman" w:eastAsia="Calibri" w:hAnsi="Times New Roman" w:cs="Times New Roman"/>
        </w:rPr>
      </w:pPr>
      <w:r w:rsidRPr="005F0C14">
        <w:rPr>
          <w:rFonts w:ascii="Times New Roman" w:hAnsi="Times New Roman" w:cs="Times New Roman"/>
        </w:rPr>
        <w:t>Pārrunājiet šos jautājumus pāros un tad sniedziet atgriezenisko saiti visai klasei!</w:t>
      </w:r>
    </w:p>
    <w:p w:rsidR="00F17E6F" w:rsidRPr="005F0C14" w:rsidRDefault="00F17E6F" w:rsidP="00F17E6F">
      <w:pPr>
        <w:pStyle w:val="ListParagraph"/>
        <w:numPr>
          <w:ilvl w:val="0"/>
          <w:numId w:val="1"/>
        </w:numPr>
        <w:rPr>
          <w:rFonts w:ascii="Times New Roman" w:eastAsia="Calibri"/>
        </w:rPr>
      </w:pPr>
      <w:r w:rsidRPr="005F0C14">
        <w:rPr>
          <w:rFonts w:ascii="Times New Roman"/>
        </w:rPr>
        <w:t xml:space="preserve">Nosauc vienu lietu, ko atcerēsies no šīs dienas nodarbības! </w:t>
      </w:r>
    </w:p>
    <w:p w:rsidR="00F17E6F" w:rsidRPr="005F0C14" w:rsidRDefault="00F17E6F" w:rsidP="00F17E6F">
      <w:pPr>
        <w:pStyle w:val="ListParagraph"/>
        <w:numPr>
          <w:ilvl w:val="0"/>
          <w:numId w:val="1"/>
        </w:numPr>
        <w:rPr>
          <w:rFonts w:ascii="Times New Roman" w:eastAsia="Calibri"/>
        </w:rPr>
      </w:pPr>
      <w:r w:rsidRPr="005F0C14">
        <w:rPr>
          <w:rFonts w:ascii="Times New Roman"/>
        </w:rPr>
        <w:t>Kādus tikumus tu šajā nodarbībā izmantoji?</w:t>
      </w:r>
    </w:p>
    <w:p w:rsidR="00F17E6F" w:rsidRPr="00141543" w:rsidRDefault="00F17E6F" w:rsidP="00F17E6F">
      <w:pPr>
        <w:pStyle w:val="ListParagraph"/>
        <w:numPr>
          <w:ilvl w:val="0"/>
          <w:numId w:val="1"/>
        </w:numPr>
        <w:rPr>
          <w:rFonts w:ascii="Times New Roman" w:eastAsia="Calibri"/>
        </w:rPr>
      </w:pPr>
      <w:r w:rsidRPr="005F0C14">
        <w:rPr>
          <w:rFonts w:ascii="Times New Roman"/>
        </w:rPr>
        <w:t>Kādus tikumus, tavuprāt,  izmantoja citi grupiņas biedri?</w:t>
      </w:r>
    </w:p>
    <w:p w:rsidR="00F17E6F" w:rsidRPr="005F0C14" w:rsidRDefault="00F17E6F" w:rsidP="00F17E6F">
      <w:pPr>
        <w:rPr>
          <w:rFonts w:ascii="Times New Roman" w:hAnsi="Times New Roman" w:cs="Times New Roman"/>
        </w:rPr>
      </w:pPr>
      <w:r w:rsidRPr="005F0C14">
        <w:rPr>
          <w:rFonts w:ascii="Times New Roman" w:hAnsi="Times New Roman" w:cs="Times New Roman"/>
        </w:rPr>
        <w:t xml:space="preserve">Brīvajos brīžos varat skolēniem piedāvāt interaktīvo “Bērnistabas" izstrādāto atmiņas spēli, kura aktualizē roku mazgāšanas un higiēnas jautājumus. </w:t>
      </w:r>
      <w:hyperlink r:id="rId17">
        <w:r w:rsidRPr="005F0C14">
          <w:rPr>
            <w:rFonts w:ascii="Times New Roman" w:hAnsi="Times New Roman" w:cs="Times New Roman"/>
            <w:color w:val="0563C1"/>
            <w:u w:val="single"/>
          </w:rPr>
          <w:t>https://bernistaba.lsm.lv/speles/atminas/variants/164-ievero-higienu</w:t>
        </w:r>
      </w:hyperlink>
    </w:p>
    <w:p w:rsidR="00F17E6F" w:rsidRDefault="00F17E6F" w:rsidP="00F17E6F">
      <w:pPr>
        <w:pStyle w:val="Padomi"/>
        <w:rPr>
          <w:rFonts w:eastAsia="Calibri"/>
        </w:rPr>
      </w:pPr>
      <w:r w:rsidRPr="1B5CB07A">
        <w:t>Kolēģu komentāri:</w:t>
      </w:r>
      <w:r w:rsidRPr="1B5CB07A">
        <w:rPr>
          <w:rFonts w:eastAsia="Calibri"/>
          <w:color w:val="000000" w:themeColor="text1"/>
          <w:lang w:val="en-GB"/>
        </w:rPr>
        <w:t xml:space="preserve"> </w:t>
      </w:r>
    </w:p>
    <w:p w:rsidR="00F17E6F" w:rsidRPr="005F0C14" w:rsidRDefault="00F17E6F" w:rsidP="00F17E6F">
      <w:pPr>
        <w:pStyle w:val="komentri"/>
        <w:rPr>
          <w:rFonts w:eastAsia="Calibri"/>
        </w:rPr>
      </w:pPr>
      <w:r w:rsidRPr="005F0C14">
        <w:rPr>
          <w:rFonts w:eastAsia="Calibri"/>
        </w:rPr>
        <w:t xml:space="preserve">"Lai papildinātu esošo nodarbības plānu, var izmantot mājas lapu </w:t>
      </w:r>
      <w:hyperlink r:id="rId18">
        <w:r w:rsidRPr="005F0C14">
          <w:rPr>
            <w:rFonts w:eastAsia="Calibri"/>
            <w:color w:val="0563C1"/>
            <w:u w:val="single"/>
          </w:rPr>
          <w:t>http://www.mazgarokas.lv</w:t>
        </w:r>
      </w:hyperlink>
      <w:r w:rsidRPr="005F0C14">
        <w:rPr>
          <w:rFonts w:eastAsia="Calibri"/>
        </w:rPr>
        <w:t xml:space="preserve"> . Šajā mājas lapā gūtā informācija un materiāli palīdz nodarbību organizēt vēl veiksmīgāk."</w:t>
      </w:r>
    </w:p>
    <w:p w:rsidR="00F17E6F" w:rsidRPr="005F0C14" w:rsidRDefault="00F17E6F" w:rsidP="00F17E6F">
      <w:pPr>
        <w:pStyle w:val="komentri"/>
      </w:pPr>
      <w:r w:rsidRPr="005F0C14">
        <w:rPr>
          <w:rFonts w:eastAsia="Calibri"/>
        </w:rPr>
        <w:t>"Šo tēmu var īstenot pat vairāku dienu garumā, kā arī papildināt ar citām aktivitātēm - veidošana, konstruēšana, galda spēles, eksperimenti."</w:t>
      </w:r>
    </w:p>
    <w:sectPr w:rsidR="00F17E6F" w:rsidRPr="005F0C14" w:rsidSect="0035073B">
      <w:headerReference w:type="default" r:id="rId19"/>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534" w:rsidRDefault="00843534" w:rsidP="002E352B">
      <w:r>
        <w:separator/>
      </w:r>
    </w:p>
  </w:endnote>
  <w:endnote w:type="continuationSeparator" w:id="0">
    <w:p w:rsidR="00843534" w:rsidRDefault="00843534" w:rsidP="002E352B">
      <w:r>
        <w:continuationSeparator/>
      </w:r>
    </w:p>
  </w:endnote>
  <w:endnote w:type="continuationNotice" w:id="1">
    <w:p w:rsidR="00843534" w:rsidRDefault="00843534">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534" w:rsidRDefault="00843534" w:rsidP="002E352B">
      <w:r>
        <w:separator/>
      </w:r>
    </w:p>
  </w:footnote>
  <w:footnote w:type="continuationSeparator" w:id="0">
    <w:p w:rsidR="00843534" w:rsidRDefault="00843534" w:rsidP="002E352B">
      <w:r>
        <w:continuationSeparator/>
      </w:r>
    </w:p>
  </w:footnote>
  <w:footnote w:type="continuationNotice" w:id="1">
    <w:p w:rsidR="00843534" w:rsidRDefault="00843534">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E6F" w:rsidRPr="00644198" w:rsidRDefault="00F17E6F" w:rsidP="00D952B2">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5 gadi</w:t>
    </w:r>
  </w:p>
  <w:p w:rsidR="00F17E6F" w:rsidRPr="00644198" w:rsidRDefault="00F17E6F" w:rsidP="00D952B2">
    <w:pPr>
      <w:pStyle w:val="galvene"/>
      <w:rPr>
        <w:rFonts w:ascii="Times New Roman"/>
      </w:rPr>
    </w:pPr>
    <w:r w:rsidRPr="00644198">
      <w:rPr>
        <w:rFonts w:ascii="Times New Roman"/>
        <w:b/>
      </w:rPr>
      <w:t>Tēma:</w:t>
    </w:r>
    <w:r w:rsidRPr="00644198">
      <w:rPr>
        <w:rFonts w:ascii="Times New Roman"/>
      </w:rPr>
      <w:t xml:space="preserve"> Mana veselība</w:t>
    </w:r>
  </w:p>
  <w:p w:rsidR="00F17E6F" w:rsidRPr="00644198" w:rsidRDefault="00F17E6F" w:rsidP="00D952B2">
    <w:pPr>
      <w:pStyle w:val="galvene"/>
      <w:rPr>
        <w:rFonts w:ascii="Times New Roman"/>
      </w:rPr>
    </w:pPr>
    <w:r w:rsidRPr="00644198">
      <w:rPr>
        <w:rFonts w:ascii="Times New Roman"/>
        <w:b/>
      </w:rPr>
      <w:t>1. nodarbība -</w:t>
    </w:r>
    <w:r w:rsidRPr="00644198">
      <w:rPr>
        <w:rFonts w:ascii="Times New Roman"/>
      </w:rPr>
      <w:t xml:space="preserve"> Tīras rokas</w:t>
    </w:r>
  </w:p>
  <w:p w:rsidR="00F17E6F" w:rsidRPr="00644198" w:rsidRDefault="00F17E6F" w:rsidP="00D952B2">
    <w:pPr>
      <w:pStyle w:val="galvene"/>
      <w:rPr>
        <w:rFonts w:ascii="Times New Roman"/>
      </w:rPr>
    </w:pPr>
  </w:p>
  <w:p w:rsidR="00F17E6F" w:rsidRPr="00644198" w:rsidRDefault="00F17E6F" w:rsidP="00D952B2">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843534"/>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1B00"/>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3534"/>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17E6F"/>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E6F"/>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F17E6F"/>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F17E6F"/>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Jv_r5QdW5RA" TargetMode="External"/><Relationship Id="rId18" Type="http://schemas.openxmlformats.org/officeDocument/2006/relationships/hyperlink" Target="http://www.mazgarokas.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oHrOBTGI1xs" TargetMode="External"/><Relationship Id="rId17" Type="http://schemas.openxmlformats.org/officeDocument/2006/relationships/hyperlink" Target="https://bernistaba.lsm.lv/speles/atminas/variants/164-ievero-higienu" TargetMode="External"/><Relationship Id="rId2" Type="http://schemas.openxmlformats.org/officeDocument/2006/relationships/customXml" Target="../customXml/item2.xml"/><Relationship Id="rId16" Type="http://schemas.openxmlformats.org/officeDocument/2006/relationships/hyperlink" Target="https://bernistaba.lsm.lv/zime/kraso/kategorijas/4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DlFPEoCnRo&amp;ab_channel=Slim%C4%ABbuprofilaksesunkontrolescentrs" TargetMode="External"/><Relationship Id="rId5" Type="http://schemas.openxmlformats.org/officeDocument/2006/relationships/numbering" Target="numbering.xml"/><Relationship Id="rId15" Type="http://schemas.openxmlformats.org/officeDocument/2006/relationships/hyperlink" Target="https://www.delfi.lv/calis/enciklopedija/kapec-biezi-jamazga-rokas-uzskatams-fizikas-eksperiments-berniem.d?id=51968575"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T6iR7LG33tw&amp;ab_channel=Slim%C4%ABbuprofilaksesunkontrolescent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9D4ABC-F206-49EC-83AE-496BBC65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0</TotalTime>
  <Pages>2</Pages>
  <Words>3353</Words>
  <Characters>1912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2021-10-14T12:59:00Z</dcterms:created>
  <dcterms:modified xsi:type="dcterms:W3CDTF">2021-10-14T12:59:00Z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